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D8AF1" w14:textId="77777777" w:rsidR="00FF30D7" w:rsidRDefault="00DE03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Кузбасский центр общественного здоровья и медицинской профилактики</w:t>
      </w:r>
    </w:p>
    <w:p w14:paraId="24582681" w14:textId="77777777" w:rsidR="00FF30D7" w:rsidRDefault="00FF30D7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</w:p>
    <w:p w14:paraId="64C9EC84" w14:textId="77777777" w:rsidR="00FF30D7" w:rsidRDefault="00FF30D7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</w:p>
    <w:p w14:paraId="31837300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1ADF81D2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0B841F52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66B251F2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61FEA3DA" w14:textId="77777777" w:rsidR="00FF30D7" w:rsidRDefault="00FF30D7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</w:p>
    <w:p w14:paraId="00E0D477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4C438CC8" w14:textId="77777777" w:rsidR="00FF30D7" w:rsidRDefault="00DE0350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Методические материалы для обучения и самоконтроля.</w:t>
      </w:r>
    </w:p>
    <w:p w14:paraId="567CAD4C" w14:textId="77777777" w:rsidR="00FF30D7" w:rsidRDefault="00DE0350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Оформление</w:t>
      </w:r>
      <w:r>
        <w:rPr>
          <w:color w:val="231F20"/>
          <w:w w:val="105"/>
          <w:sz w:val="2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105"/>
          <w:sz w:val="28"/>
          <w:szCs w:val="28"/>
        </w:rPr>
        <w:t>карты учета профилактического медицинского осмотра (диспансеризации)</w:t>
      </w:r>
    </w:p>
    <w:p w14:paraId="08111D58" w14:textId="77777777" w:rsidR="00FF30D7" w:rsidRDefault="00DE03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(методические материалы для </w:t>
      </w:r>
      <w:r>
        <w:rPr>
          <w:rFonts w:ascii="Times New Roman" w:hAnsi="Times New Roman" w:cs="Times New Roman"/>
          <w:sz w:val="24"/>
          <w:szCs w:val="24"/>
        </w:rPr>
        <w:t>руководителей, специалистов по медицинской профилактике)</w:t>
      </w:r>
    </w:p>
    <w:p w14:paraId="139F7F8E" w14:textId="77777777" w:rsidR="00FF30D7" w:rsidRDefault="00FF30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ED221B" w14:textId="77777777" w:rsidR="00FF30D7" w:rsidRDefault="00FF30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425680" w14:textId="77777777" w:rsidR="00FF30D7" w:rsidRDefault="00FF30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FD4D88" w14:textId="77777777" w:rsidR="00FF30D7" w:rsidRDefault="00FF30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943CF0" w14:textId="77777777" w:rsidR="00FF30D7" w:rsidRDefault="00DE03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EEF4B8D" wp14:editId="1D324F45">
            <wp:extent cx="5415915" cy="201739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217" t="33611" r="4535" b="5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915" cy="201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2978E" w14:textId="77777777" w:rsidR="00FF30D7" w:rsidRDefault="00FF30D7">
      <w:pPr>
        <w:spacing w:before="1" w:line="228" w:lineRule="auto"/>
        <w:ind w:right="766"/>
        <w:rPr>
          <w:rFonts w:ascii="Times New Roman" w:hAnsi="Times New Roman" w:cs="Times New Roman"/>
          <w:b/>
          <w:color w:val="231F20"/>
          <w:w w:val="85"/>
          <w:sz w:val="24"/>
          <w:szCs w:val="24"/>
        </w:rPr>
      </w:pPr>
    </w:p>
    <w:p w14:paraId="55AD10A8" w14:textId="77777777" w:rsidR="00FF30D7" w:rsidRDefault="00FF30D7">
      <w:pPr>
        <w:spacing w:before="1" w:line="228" w:lineRule="auto"/>
        <w:ind w:right="766"/>
        <w:rPr>
          <w:rFonts w:ascii="Times New Roman" w:hAnsi="Times New Roman" w:cs="Times New Roman"/>
          <w:b/>
          <w:color w:val="231F20"/>
          <w:w w:val="85"/>
          <w:sz w:val="24"/>
          <w:szCs w:val="24"/>
        </w:rPr>
      </w:pPr>
    </w:p>
    <w:p w14:paraId="6B64D059" w14:textId="77777777" w:rsidR="00FF30D7" w:rsidRDefault="00FF30D7">
      <w:pPr>
        <w:spacing w:before="1" w:line="228" w:lineRule="auto"/>
        <w:ind w:right="766"/>
        <w:rPr>
          <w:rFonts w:ascii="Times New Roman" w:hAnsi="Times New Roman" w:cs="Times New Roman"/>
          <w:b/>
          <w:color w:val="231F20"/>
          <w:w w:val="85"/>
          <w:sz w:val="24"/>
          <w:szCs w:val="24"/>
        </w:rPr>
      </w:pPr>
    </w:p>
    <w:p w14:paraId="1599E5F0" w14:textId="77777777" w:rsidR="00FF30D7" w:rsidRDefault="00FF30D7">
      <w:pPr>
        <w:spacing w:before="1" w:line="228" w:lineRule="auto"/>
        <w:ind w:right="766"/>
        <w:rPr>
          <w:rFonts w:ascii="Times New Roman" w:hAnsi="Times New Roman" w:cs="Times New Roman"/>
          <w:b/>
          <w:color w:val="231F20"/>
          <w:w w:val="85"/>
          <w:sz w:val="24"/>
          <w:szCs w:val="24"/>
        </w:rPr>
      </w:pPr>
    </w:p>
    <w:p w14:paraId="4C16E88D" w14:textId="77777777" w:rsidR="00FF30D7" w:rsidRDefault="00FF30D7">
      <w:pPr>
        <w:spacing w:before="1" w:line="228" w:lineRule="auto"/>
        <w:ind w:right="766"/>
        <w:rPr>
          <w:rFonts w:ascii="Times New Roman" w:hAnsi="Times New Roman" w:cs="Times New Roman"/>
          <w:b/>
          <w:color w:val="231F20"/>
          <w:w w:val="85"/>
          <w:sz w:val="24"/>
          <w:szCs w:val="24"/>
        </w:rPr>
      </w:pPr>
    </w:p>
    <w:p w14:paraId="25E44430" w14:textId="77777777" w:rsidR="00FF30D7" w:rsidRDefault="00FF30D7">
      <w:pPr>
        <w:spacing w:before="1" w:line="228" w:lineRule="auto"/>
        <w:ind w:right="766"/>
        <w:rPr>
          <w:rFonts w:ascii="Times New Roman" w:hAnsi="Times New Roman" w:cs="Times New Roman"/>
          <w:b/>
          <w:color w:val="231F20"/>
          <w:w w:val="85"/>
          <w:sz w:val="24"/>
          <w:szCs w:val="24"/>
        </w:rPr>
      </w:pPr>
    </w:p>
    <w:p w14:paraId="4118AC8B" w14:textId="77777777" w:rsidR="00FF30D7" w:rsidRDefault="00FF30D7">
      <w:pPr>
        <w:spacing w:before="1" w:line="228" w:lineRule="auto"/>
        <w:ind w:right="766"/>
        <w:rPr>
          <w:rFonts w:ascii="Times New Roman" w:hAnsi="Times New Roman" w:cs="Times New Roman"/>
          <w:b/>
          <w:color w:val="231F20"/>
          <w:w w:val="85"/>
          <w:sz w:val="24"/>
          <w:szCs w:val="24"/>
        </w:rPr>
      </w:pPr>
    </w:p>
    <w:p w14:paraId="6AA038CB" w14:textId="77777777" w:rsidR="00FF30D7" w:rsidRDefault="00FF30D7">
      <w:pPr>
        <w:spacing w:before="1" w:line="228" w:lineRule="auto"/>
        <w:ind w:right="766"/>
        <w:jc w:val="center"/>
        <w:rPr>
          <w:rFonts w:ascii="Times New Roman" w:hAnsi="Times New Roman" w:cs="Times New Roman"/>
          <w:b/>
          <w:color w:val="231F20"/>
          <w:w w:val="85"/>
          <w:sz w:val="28"/>
          <w:szCs w:val="28"/>
        </w:rPr>
      </w:pPr>
    </w:p>
    <w:p w14:paraId="1FAFBDF5" w14:textId="77777777" w:rsidR="00FF30D7" w:rsidRDefault="00DE0350">
      <w:pPr>
        <w:spacing w:before="1" w:line="228" w:lineRule="auto"/>
        <w:ind w:right="766"/>
        <w:jc w:val="center"/>
        <w:rPr>
          <w:rFonts w:ascii="Times New Roman" w:hAnsi="Times New Roman" w:cs="Times New Roman"/>
          <w:b/>
          <w:color w:val="231F20"/>
          <w:w w:val="85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w w:val="85"/>
          <w:sz w:val="28"/>
          <w:szCs w:val="28"/>
        </w:rPr>
        <w:t>Кемерово 2024г</w:t>
      </w:r>
    </w:p>
    <w:p w14:paraId="34171D4C" w14:textId="77777777" w:rsidR="00FF30D7" w:rsidRDefault="00DE0350">
      <w:pPr>
        <w:pStyle w:val="2"/>
        <w:spacing w:before="178"/>
        <w:ind w:left="1680" w:right="1844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622A"/>
          <w:w w:val="90"/>
          <w:sz w:val="24"/>
          <w:szCs w:val="24"/>
        </w:rPr>
        <w:lastRenderedPageBreak/>
        <w:t>Алгоритм</w:t>
      </w:r>
      <w:r>
        <w:rPr>
          <w:rFonts w:ascii="Times New Roman" w:hAnsi="Times New Roman" w:cs="Times New Roman"/>
          <w:color w:val="00622A"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622A"/>
          <w:w w:val="90"/>
          <w:sz w:val="24"/>
          <w:szCs w:val="24"/>
        </w:rPr>
        <w:t>установления</w:t>
      </w:r>
      <w:r>
        <w:rPr>
          <w:rFonts w:ascii="Times New Roman" w:hAnsi="Times New Roman" w:cs="Times New Roman"/>
          <w:color w:val="00622A"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622A"/>
          <w:w w:val="90"/>
          <w:sz w:val="24"/>
          <w:szCs w:val="24"/>
        </w:rPr>
        <w:t>групп</w:t>
      </w:r>
      <w:r>
        <w:rPr>
          <w:rFonts w:ascii="Times New Roman" w:hAnsi="Times New Roman" w:cs="Times New Roman"/>
          <w:color w:val="00622A"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622A"/>
          <w:w w:val="90"/>
          <w:sz w:val="24"/>
          <w:szCs w:val="24"/>
        </w:rPr>
        <w:t>здоровья</w:t>
      </w:r>
      <w:r>
        <w:rPr>
          <w:rFonts w:ascii="Times New Roman" w:hAnsi="Times New Roman" w:cs="Times New Roman"/>
          <w:color w:val="00622A"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622A"/>
          <w:w w:val="90"/>
          <w:sz w:val="24"/>
          <w:szCs w:val="24"/>
        </w:rPr>
        <w:t>по</w:t>
      </w:r>
      <w:r>
        <w:rPr>
          <w:rFonts w:ascii="Times New Roman" w:hAnsi="Times New Roman" w:cs="Times New Roman"/>
          <w:color w:val="00622A"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622A"/>
          <w:w w:val="90"/>
          <w:sz w:val="24"/>
          <w:szCs w:val="24"/>
        </w:rPr>
        <w:t>результатам</w:t>
      </w:r>
      <w:r>
        <w:rPr>
          <w:rFonts w:ascii="Times New Roman" w:hAnsi="Times New Roman" w:cs="Times New Roman"/>
          <w:color w:val="00622A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622A"/>
          <w:w w:val="85"/>
          <w:sz w:val="24"/>
          <w:szCs w:val="24"/>
        </w:rPr>
        <w:t>диспансеризации/профилактического медицинского осмотра</w:t>
      </w:r>
    </w:p>
    <w:p w14:paraId="75CBB669" w14:textId="77777777" w:rsidR="00FF30D7" w:rsidRDefault="00DE0350">
      <w:pPr>
        <w:spacing w:before="23"/>
        <w:ind w:right="166"/>
        <w:jc w:val="center"/>
        <w:rPr>
          <w:rFonts w:ascii="Times New Roman" w:hAnsi="Times New Roman" w:cs="Times New Roman"/>
          <w:b/>
          <w:color w:val="00622A"/>
          <w:spacing w:val="-2"/>
          <w:w w:val="90"/>
          <w:sz w:val="24"/>
          <w:szCs w:val="24"/>
        </w:rPr>
      </w:pPr>
      <w:r>
        <w:rPr>
          <w:rFonts w:ascii="Times New Roman" w:hAnsi="Times New Roman" w:cs="Times New Roman"/>
          <w:b/>
          <w:color w:val="00622A"/>
          <w:w w:val="90"/>
          <w:sz w:val="24"/>
          <w:szCs w:val="24"/>
        </w:rPr>
        <w:t>(Приказ</w:t>
      </w:r>
      <w:r>
        <w:rPr>
          <w:rFonts w:ascii="Times New Roman" w:hAnsi="Times New Roman" w:cs="Times New Roman"/>
          <w:b/>
          <w:color w:val="00622A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622A"/>
          <w:w w:val="90"/>
          <w:sz w:val="24"/>
          <w:szCs w:val="24"/>
        </w:rPr>
        <w:t>Минздрава</w:t>
      </w:r>
      <w:r>
        <w:rPr>
          <w:rFonts w:ascii="Times New Roman" w:hAnsi="Times New Roman" w:cs="Times New Roman"/>
          <w:b/>
          <w:color w:val="00622A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622A"/>
          <w:w w:val="90"/>
          <w:sz w:val="24"/>
          <w:szCs w:val="24"/>
        </w:rPr>
        <w:t>России</w:t>
      </w:r>
      <w:r>
        <w:rPr>
          <w:rFonts w:ascii="Times New Roman" w:hAnsi="Times New Roman" w:cs="Times New Roman"/>
          <w:b/>
          <w:color w:val="00622A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622A"/>
          <w:w w:val="90"/>
          <w:sz w:val="24"/>
          <w:szCs w:val="24"/>
        </w:rPr>
        <w:t>от</w:t>
      </w:r>
      <w:r>
        <w:rPr>
          <w:rFonts w:ascii="Times New Roman" w:hAnsi="Times New Roman" w:cs="Times New Roman"/>
          <w:b/>
          <w:color w:val="00622A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622A"/>
          <w:w w:val="90"/>
          <w:sz w:val="24"/>
          <w:szCs w:val="24"/>
        </w:rPr>
        <w:t>27.04.2021</w:t>
      </w:r>
      <w:r>
        <w:rPr>
          <w:rFonts w:ascii="Times New Roman" w:hAnsi="Times New Roman" w:cs="Times New Roman"/>
          <w:b/>
          <w:color w:val="00622A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622A"/>
          <w:spacing w:val="-2"/>
          <w:w w:val="90"/>
          <w:sz w:val="24"/>
          <w:szCs w:val="24"/>
        </w:rPr>
        <w:t>№404н)</w:t>
      </w:r>
    </w:p>
    <w:p w14:paraId="2321D721" w14:textId="1161AB61" w:rsidR="00FF30D7" w:rsidRDefault="00DE0350">
      <w:pPr>
        <w:spacing w:before="23"/>
        <w:ind w:right="16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388A3B0C">
          <v:group id="Group 2906" o:spid="_x0000_s1073" style="position:absolute;left:0;text-align:left;margin-left:56.95pt;margin-top:3.95pt;width:531.55pt;height:254.3pt;z-index:3;mso-wrap-distance-left:0;mso-wrap-distance-top:.05pt;mso-wrap-distance-right:0;mso-position-horizontal-relative:page" coordsize="67507,32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" o:allowincell="f">
            <v:shape id="Graphic 2907" o:spid="_x0000_s1074" style="position:absolute;left:8845;top:1706;width:47243;height:28962;visibility:visible;mso-wrap-style:square;v-text-anchor:top" coordsize="3277870,2066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" path="m120904,31280r-30226,l90678,3556r-60452,l30226,31280,,31280,60452,59016,120904,31280xem1628775,31280r-30226,l1598549,12r-60452,l1538097,31280r-30226,l1568323,62547r60452,-31267xem3161728,2005012r-30480,l3131248,938199r-60934,l3070314,2005012r-30455,l3100794,2065959r60934,-60947xem3277324,29502r-30303,l3247021,r-60604,l3186417,29502r-30315,l3216719,59004r60605,-29502xe" fillcolor="#00622a" stroked="f" strokeweight="0">
              <v:path arrowok="t" textboxrect="0,0,3279192,2067648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908" o:spid="_x0000_s1075" type="#_x0000_t75" style="position:absolute;left:8845;top:6426;width:1713;height:1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" strokeweight="0">
              <v:imagedata r:id="rId8" o:title=""/>
            </v:shape>
            <v:shape id="Image 2909" o:spid="_x0000_s1076" type="#_x0000_t75" style="position:absolute;left:54367;top:7740;width:1713;height:12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" strokeweight="0">
              <v:imagedata r:id="rId9" o:title=""/>
            </v:shape>
            <v:shape id="Graphic 2910" o:spid="_x0000_s1077" style="position:absolute;left:9126;top:6091;width:44812;height:7214;visibility:visible;mso-wrap-style:square;v-text-anchor:top" coordsize="3108960,516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" path="m3108579,368973r-1529741,l1578838,r-59969,l1518869,368973,,368973r,41592l1518869,410565r,45949l1488884,456514r59969,59969l1608823,456514r-29985,l1578838,410565r1529741,l3108579,368973xe" fillcolor="#00622a" stroked="f" strokeweight="0">
              <v:path arrowok="t" textboxrect="0,0,3110282,518255"/>
            </v:shape>
            <v:shape id="Image 2911" o:spid="_x0000_s1078" type="#_x0000_t75" style="position:absolute;left:8694;top:11289;width:1713;height:1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" strokeweight="0">
              <v:imagedata r:id="rId10" o:title=""/>
            </v:shape>
            <v:shape id="Image 2912" o:spid="_x0000_s1079" type="#_x0000_t75" style="position:absolute;left:52693;top:11404;width:1721;height:1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" strokeweight="0">
              <v:imagedata r:id="rId11" o:title=""/>
            </v:shape>
            <v:shape id="Graphic 2913" o:spid="_x0000_s1080" style="position:absolute;left:43966;top:18752;width:19217;height:3161;visibility:visible;mso-wrap-style:square;v-text-anchor:top" coordsize="1334770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" path="m1334414,l,,,226974r1334414,l1334414,xe" stroked="f" strokeweight="0">
              <v:path arrowok="t" textboxrect="0,0,1336093,228698"/>
            </v:shape>
            <v:shape id="Image 2914" o:spid="_x0000_s1081" type="#_x0000_t75" style="position:absolute;left:31197;top:28771;width:1703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" strokeweight="0">
              <v:imagedata r:id="rId12" o:title=""/>
            </v:shape>
            <v:shape id="Image 2915" o:spid="_x0000_s1082" type="#_x0000_t75" style="position:absolute;left:9075;top:28764;width:1707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" strokeweight="0">
              <v:imagedata r:id="rId13" o:title=""/>
            </v:shape>
            <v:shape id="Graphic 2916" o:spid="_x0000_s1083" style="position:absolute;left:43;top:2628;width:41058;height:4046;visibility:visible;mso-wrap-style:square;v-text-anchor:top" coordsize="2848610,290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" path="m1340548,l,,,289902r1340548,l1340548,xem2848419,l1507883,r,289902l2848419,289902,2848419,xe" stroked="f" strokeweight="0">
              <v:path arrowok="t" textboxrect="0,0,2849932,291562"/>
            </v:shape>
            <v:rect id="Textbox 2917" o:spid="_x0000_s1084" style="position:absolute;left:158;top:13384;width:63292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CGuwAAAANsAAAAPAAAAZHJzL2Rvd25yZXYueG1sRE9La8JA&#10;EL4X/A/LCL3VjRbE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e+whrsAAAADbAAAADwAAAAAA&#10;AAAAAAAAAAAHAgAAZHJzL2Rvd25yZXYueG1sUEsFBgAAAAADAAMAtwAAAPQCAAAAAA==&#10;" filled="f" stroked="f" strokeweight="0">
              <v:textbox inset="0,0,0,0">
                <w:txbxContent>
                  <w:p w14:paraId="7A68D9FA" w14:textId="77777777" w:rsidR="00FF30D7" w:rsidRDefault="00DE0350">
                    <w:pPr>
                      <w:tabs>
                        <w:tab w:val="left" w:pos="532"/>
                        <w:tab w:val="left" w:pos="2110"/>
                        <w:tab w:val="left" w:pos="2363"/>
                        <w:tab w:val="left" w:pos="2925"/>
                        <w:tab w:val="left" w:pos="4474"/>
                        <w:tab w:val="left" w:pos="4783"/>
                        <w:tab w:val="left" w:pos="5548"/>
                        <w:tab w:val="left" w:pos="6894"/>
                      </w:tabs>
                      <w:spacing w:before="11"/>
                      <w:rPr>
                        <w:rFonts w:ascii="Georgia" w:hAnsi="Georgia"/>
                        <w:sz w:val="16"/>
                      </w:rPr>
                    </w:pP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ab/>
                      <w:t>С</w:t>
                    </w:r>
                    <w:r>
                      <w:rPr>
                        <w:rFonts w:ascii="Georgia" w:hAnsi="Georgia"/>
                        <w:color w:val="FFFFFF"/>
                        <w:spacing w:val="-10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>18</w:t>
                    </w:r>
                    <w:r>
                      <w:rPr>
                        <w:rFonts w:ascii="Georgia" w:hAnsi="Georgia"/>
                        <w:color w:val="FFFFFF"/>
                        <w:spacing w:val="-10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>до</w:t>
                    </w:r>
                    <w:r>
                      <w:rPr>
                        <w:rFonts w:ascii="Georgia" w:hAnsi="Georgia"/>
                        <w:color w:val="FFFFFF"/>
                        <w:spacing w:val="-9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>40</w:t>
                    </w:r>
                    <w:r>
                      <w:rPr>
                        <w:rFonts w:ascii="Georgia" w:hAnsi="Georgia"/>
                        <w:color w:val="FFFFFF"/>
                        <w:spacing w:val="-10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pacing w:val="-5"/>
                        <w:sz w:val="16"/>
                        <w:shd w:val="clear" w:color="auto" w:fill="00622A"/>
                      </w:rPr>
                      <w:t>лет</w:t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ab/>
                    </w:r>
                    <w:r>
                      <w:rPr>
                        <w:rFonts w:ascii="Georgia" w:hAnsi="Georgia"/>
                        <w:color w:val="FFFFFF"/>
                        <w:sz w:val="16"/>
                      </w:rPr>
                      <w:tab/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ab/>
                    </w:r>
                    <w:r>
                      <w:rPr>
                        <w:rFonts w:ascii="Georgia" w:hAnsi="Georgia"/>
                        <w:color w:val="FFFFFF"/>
                        <w:spacing w:val="-4"/>
                        <w:sz w:val="16"/>
                        <w:shd w:val="clear" w:color="auto" w:fill="00622A"/>
                      </w:rPr>
                      <w:t>С</w:t>
                    </w:r>
                    <w:r>
                      <w:rPr>
                        <w:rFonts w:ascii="Georgia" w:hAnsi="Georgia"/>
                        <w:color w:val="FFFFFF"/>
                        <w:spacing w:val="-6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pacing w:val="-4"/>
                        <w:sz w:val="16"/>
                        <w:shd w:val="clear" w:color="auto" w:fill="00622A"/>
                      </w:rPr>
                      <w:t>40</w:t>
                    </w:r>
                    <w:r>
                      <w:rPr>
                        <w:rFonts w:ascii="Georgia" w:hAnsi="Georgia"/>
                        <w:color w:val="FFFFFF"/>
                        <w:spacing w:val="-5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pacing w:val="-4"/>
                        <w:sz w:val="16"/>
                        <w:shd w:val="clear" w:color="auto" w:fill="00622A"/>
                      </w:rPr>
                      <w:t>до</w:t>
                    </w:r>
                    <w:r>
                      <w:rPr>
                        <w:rFonts w:ascii="Georgia" w:hAnsi="Georgia"/>
                        <w:color w:val="FFFFFF"/>
                        <w:spacing w:val="-5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pacing w:val="-4"/>
                        <w:sz w:val="16"/>
                        <w:shd w:val="clear" w:color="auto" w:fill="00622A"/>
                      </w:rPr>
                      <w:t>65</w:t>
                    </w:r>
                    <w:r>
                      <w:rPr>
                        <w:rFonts w:ascii="Georgia" w:hAnsi="Georgia"/>
                        <w:color w:val="FFFFFF"/>
                        <w:spacing w:val="-5"/>
                        <w:sz w:val="16"/>
                        <w:shd w:val="clear" w:color="auto" w:fill="00622A"/>
                      </w:rPr>
                      <w:t xml:space="preserve"> лет</w:t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ab/>
                    </w:r>
                    <w:r>
                      <w:rPr>
                        <w:rFonts w:ascii="Georgia" w:hAnsi="Georgia"/>
                        <w:color w:val="FFFFFF"/>
                        <w:sz w:val="16"/>
                      </w:rPr>
                      <w:tab/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ab/>
                      <w:t>С</w:t>
                    </w:r>
                    <w:r>
                      <w:rPr>
                        <w:rFonts w:ascii="Georgia" w:hAnsi="Georgia"/>
                        <w:color w:val="FFFFFF"/>
                        <w:spacing w:val="-4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>65</w:t>
                    </w:r>
                    <w:r>
                      <w:rPr>
                        <w:rFonts w:ascii="Georgia" w:hAnsi="Georgia"/>
                        <w:color w:val="FFFFFF"/>
                        <w:spacing w:val="-3"/>
                        <w:sz w:val="16"/>
                        <w:shd w:val="clear" w:color="auto" w:fill="00622A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FFFFFF"/>
                        <w:spacing w:val="-5"/>
                        <w:sz w:val="16"/>
                        <w:shd w:val="clear" w:color="auto" w:fill="00622A"/>
                      </w:rPr>
                      <w:t>лет</w:t>
                    </w:r>
                    <w:r>
                      <w:rPr>
                        <w:rFonts w:ascii="Georgia" w:hAnsi="Georgia"/>
                        <w:color w:val="FFFFFF"/>
                        <w:sz w:val="16"/>
                        <w:shd w:val="clear" w:color="auto" w:fill="00622A"/>
                      </w:rPr>
                      <w:tab/>
                    </w:r>
                  </w:p>
                </w:txbxContent>
              </v:textbox>
            </v:rect>
            <v:rect id="Textbox 2918" o:spid="_x0000_s1085" style="position:absolute;left:11512;top:29062;width:2452;height:1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bnawAAAANsAAAAPAAAAZHJzL2Rvd25yZXYueG1sRE9La8JA&#10;EL4X/A/LCL3VjVLE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9AW52sAAAADbAAAADwAAAAAA&#10;AAAAAAAAAAAHAgAAZHJzL2Rvd25yZXYueG1sUEsFBgAAAAADAAMAtwAAAPQCAAAAAA==&#10;" filled="f" stroked="f" strokeweight="0">
              <v:textbox inset="0,0,0,0">
                <w:txbxContent>
                  <w:p w14:paraId="66046EF5" w14:textId="77777777" w:rsidR="00FF30D7" w:rsidRDefault="00DE0350">
                    <w:pPr>
                      <w:rPr>
                        <w:rFonts w:ascii="Cambria" w:hAnsi="Cambria"/>
                        <w:b/>
                        <w:sz w:val="12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spacing w:val="-5"/>
                        <w:w w:val="110"/>
                        <w:sz w:val="12"/>
                      </w:rPr>
                      <w:t>НЕТ</w:t>
                    </w:r>
                  </w:p>
                </w:txbxContent>
              </v:textbox>
            </v:rect>
            <v:rect id="Textbox 2919" o:spid="_x0000_s1086" style="position:absolute;left:33883;top:29062;width:3027;height:1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RxBwAAAANsAAAAPAAAAZHJzL2Rvd25yZXYueG1sRE9La8JA&#10;EL4X/A/LCL3VjULF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m0kcQcAAAADbAAAADwAAAAAA&#10;AAAAAAAAAAAHAgAAZHJzL2Rvd25yZXYueG1sUEsFBgAAAAADAAMAtwAAAPQCAAAAAA==&#10;" filled="f" stroked="f" strokeweight="0">
              <v:textbox inset="0,0,0,0">
                <w:txbxContent>
                  <w:p w14:paraId="492D7368" w14:textId="77777777" w:rsidR="00FF30D7" w:rsidRDefault="00DE0350">
                    <w:pPr>
                      <w:rPr>
                        <w:rFonts w:ascii="Cambria" w:hAnsi="Cambria"/>
                        <w:b/>
                        <w:sz w:val="12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w w:val="110"/>
                        <w:sz w:val="12"/>
                      </w:rPr>
                      <w:t>ЕСТЬ</w:t>
                    </w:r>
                  </w:p>
                </w:txbxContent>
              </v:textbox>
            </v:rect>
            <v:rect id="Textbox 2920" o:spid="_x0000_s1087" style="position:absolute;left:22467;top:30614;width:40407;height:1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" fillcolor="#dedfe0" strokecolor="#00622a" strokeweight=".5pt">
              <v:stroke joinstyle="round"/>
              <v:textbox inset="0,0,0,0">
                <w:txbxContent>
                  <w:p w14:paraId="7CF39EA5" w14:textId="77777777" w:rsidR="00FF30D7" w:rsidRDefault="00DE0350">
                    <w:pPr>
                      <w:spacing w:line="160" w:lineRule="exact"/>
                      <w:jc w:val="center"/>
                      <w:rPr>
                        <w:rFonts w:ascii="Cambria" w:hAnsi="Cambria"/>
                        <w:b/>
                        <w:color w:val="000000"/>
                        <w:sz w:val="14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4"/>
                      </w:rPr>
                      <w:t>II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4"/>
                      </w:rPr>
                      <w:t>группа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3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w w:val="90"/>
                        <w:sz w:val="14"/>
                      </w:rPr>
                      <w:t>здоровья</w:t>
                    </w:r>
                  </w:p>
                </w:txbxContent>
              </v:textbox>
            </v:rect>
            <v:rect id="Textbox 2921" o:spid="_x0000_s1088" style="position:absolute;left:176;top:30614;width:19303;height:1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" fillcolor="#dedfe0" strokecolor="#00622a" strokeweight=".5pt">
              <v:stroke joinstyle="round"/>
              <v:textbox inset="0,0,0,0">
                <w:txbxContent>
                  <w:p w14:paraId="6A66FC27" w14:textId="77777777" w:rsidR="00FF30D7" w:rsidRDefault="00DE0350">
                    <w:pPr>
                      <w:spacing w:line="160" w:lineRule="exact"/>
                      <w:ind w:left="519"/>
                      <w:rPr>
                        <w:rFonts w:ascii="Cambria" w:hAnsi="Cambria"/>
                        <w:b/>
                        <w:color w:val="000000"/>
                        <w:sz w:val="14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4"/>
                      </w:rPr>
                      <w:t>I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w w:val="90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4"/>
                      </w:rPr>
                      <w:t>группа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w w:val="90"/>
                        <w:sz w:val="14"/>
                      </w:rPr>
                      <w:t>здоровья</w:t>
                    </w:r>
                  </w:p>
                </w:txbxContent>
              </v:textbox>
            </v:rect>
            <v:rect id="Textbox 2922" o:spid="_x0000_s1089" style="position:absolute;left:43966;top:18752;width:19217;height:3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" filled="f" strokecolor="#00622a" strokeweight=".5pt">
              <v:stroke joinstyle="round"/>
              <v:textbox inset="0,0,0,0">
                <w:txbxContent>
                  <w:p w14:paraId="4FF4AFD6" w14:textId="77777777" w:rsidR="00FF30D7" w:rsidRDefault="00DE0350">
                    <w:pPr>
                      <w:spacing w:line="252" w:lineRule="auto"/>
                      <w:ind w:left="298" w:right="296" w:firstLine="123"/>
                      <w:rPr>
                        <w:rFonts w:ascii="Georgia" w:hAnsi="Georgia"/>
                        <w:sz w:val="14"/>
                      </w:rPr>
                    </w:pPr>
                    <w:r>
                      <w:rPr>
                        <w:rFonts w:ascii="Georgia" w:hAnsi="Georgia"/>
                        <w:color w:val="00622A"/>
                        <w:sz w:val="14"/>
                      </w:rPr>
                      <w:t>Высокий риск БСК</w:t>
                    </w:r>
                    <w:r>
                      <w:rPr>
                        <w:rFonts w:ascii="Georgia" w:hAnsi="Georgia"/>
                        <w:color w:val="00622A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4"/>
                      </w:rPr>
                      <w:t>(по</w:t>
                    </w:r>
                    <w:r>
                      <w:rPr>
                        <w:rFonts w:ascii="Georgia" w:hAnsi="Georgia"/>
                        <w:color w:val="00622A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4"/>
                      </w:rPr>
                      <w:t>критерию возраста)</w:t>
                    </w:r>
                  </w:p>
                </w:txbxContent>
              </v:textbox>
            </v:rect>
            <v:rect id="Textbox 2923" o:spid="_x0000_s1090" style="position:absolute;left:43;top:16232;width:41515;height:1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" filled="f" strokecolor="#00622a" strokeweight=".5pt">
              <v:stroke joinstyle="round"/>
              <v:textbox inset="0,0,0,0">
                <w:txbxContent>
                  <w:p w14:paraId="221FD1E2" w14:textId="77777777" w:rsidR="00FF30D7" w:rsidRDefault="00DE0350">
                    <w:pPr>
                      <w:spacing w:before="56"/>
                      <w:ind w:left="55"/>
                      <w:rPr>
                        <w:rFonts w:ascii="Cambria" w:hAnsi="Cambria"/>
                        <w:b/>
                        <w:sz w:val="12"/>
                      </w:rPr>
                    </w:pPr>
                    <w:r>
                      <w:rPr>
                        <w:rFonts w:ascii="Cambria" w:hAnsi="Cambria"/>
                        <w:b/>
                        <w:color w:val="600038"/>
                        <w:spacing w:val="2"/>
                        <w:sz w:val="12"/>
                      </w:rPr>
                      <w:t>НАЛИЧИЕ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3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"/>
                        <w:sz w:val="12"/>
                      </w:rPr>
                      <w:t>ОДНОГО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3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"/>
                        <w:sz w:val="12"/>
                      </w:rPr>
                      <w:t>И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4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"/>
                        <w:sz w:val="12"/>
                      </w:rPr>
                      <w:t>БОЛЕЕ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3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"/>
                        <w:sz w:val="12"/>
                      </w:rPr>
                      <w:t>СОСТОЯНИЙ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4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"/>
                        <w:sz w:val="12"/>
                      </w:rPr>
                      <w:t>из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23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-2"/>
                        <w:sz w:val="12"/>
                      </w:rPr>
                      <w:t>перечисленных:</w:t>
                    </w:r>
                  </w:p>
                  <w:p w14:paraId="39C38014" w14:textId="77777777" w:rsidR="00FF30D7" w:rsidRDefault="00DE0350">
                    <w:pPr>
                      <w:widowControl w:val="0"/>
                      <w:numPr>
                        <w:ilvl w:val="0"/>
                        <w:numId w:val="1"/>
                      </w:numPr>
                      <w:tabs>
                        <w:tab w:val="left" w:pos="190"/>
                      </w:tabs>
                      <w:spacing w:before="6" w:after="0" w:line="240" w:lineRule="auto"/>
                      <w:ind w:left="190" w:hanging="135"/>
                      <w:rPr>
                        <w:rFonts w:ascii="Georgia" w:hAnsi="Georgia"/>
                        <w:sz w:val="12"/>
                      </w:rPr>
                    </w:pP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Ожирение</w:t>
                    </w:r>
                    <w:r>
                      <w:rPr>
                        <w:rFonts w:ascii="Georgia" w:hAnsi="Georgia"/>
                        <w:color w:val="00622A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(индекс</w:t>
                    </w:r>
                    <w:r>
                      <w:rPr>
                        <w:rFonts w:ascii="Georgia" w:hAnsi="Georgia"/>
                        <w:color w:val="00622A"/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массы</w:t>
                    </w:r>
                    <w:r>
                      <w:rPr>
                        <w:rFonts w:ascii="Georgia" w:hAnsi="Georgia"/>
                        <w:color w:val="00622A"/>
                        <w:spacing w:val="2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тела</w:t>
                    </w:r>
                    <w:r>
                      <w:rPr>
                        <w:rFonts w:ascii="Georgia" w:hAnsi="Georgia"/>
                        <w:color w:val="00622A"/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≥30</w:t>
                    </w:r>
                    <w:r>
                      <w:rPr>
                        <w:rFonts w:ascii="Georgia" w:hAnsi="Georgia"/>
                        <w:color w:val="00622A"/>
                        <w:spacing w:val="2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кг/м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position w:val="4"/>
                        <w:sz w:val="7"/>
                      </w:rPr>
                      <w:t>2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)</w:t>
                    </w:r>
                  </w:p>
                  <w:p w14:paraId="1C1542DA" w14:textId="77777777" w:rsidR="00FF30D7" w:rsidRDefault="00DE0350">
                    <w:pPr>
                      <w:widowControl w:val="0"/>
                      <w:numPr>
                        <w:ilvl w:val="0"/>
                        <w:numId w:val="1"/>
                      </w:numPr>
                      <w:tabs>
                        <w:tab w:val="left" w:pos="191"/>
                      </w:tabs>
                      <w:spacing w:before="5" w:after="0" w:line="240" w:lineRule="auto"/>
                      <w:ind w:left="191" w:hanging="136"/>
                      <w:rPr>
                        <w:rFonts w:ascii="Georgia" w:hAnsi="Georgia"/>
                        <w:sz w:val="12"/>
                      </w:rPr>
                    </w:pP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Общий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холестерин</w:t>
                    </w:r>
                    <w:r>
                      <w:rPr>
                        <w:rFonts w:ascii="Georgia" w:hAnsi="Georgia"/>
                        <w:color w:val="00622A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≥8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ммоль/л</w:t>
                    </w:r>
                  </w:p>
                  <w:p w14:paraId="76B278E3" w14:textId="77777777" w:rsidR="00FF30D7" w:rsidRDefault="00DE0350">
                    <w:pPr>
                      <w:widowControl w:val="0"/>
                      <w:numPr>
                        <w:ilvl w:val="0"/>
                        <w:numId w:val="1"/>
                      </w:numPr>
                      <w:tabs>
                        <w:tab w:val="left" w:pos="191"/>
                      </w:tabs>
                      <w:spacing w:before="6" w:after="0" w:line="240" w:lineRule="auto"/>
                      <w:ind w:left="191" w:hanging="136"/>
                      <w:rPr>
                        <w:rFonts w:ascii="Georgia" w:hAnsi="Georgia"/>
                        <w:sz w:val="12"/>
                      </w:rPr>
                    </w:pP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Курение</w:t>
                    </w:r>
                    <w:r>
                      <w:rPr>
                        <w:rFonts w:ascii="Georgia" w:hAnsi="Georgia"/>
                        <w:color w:val="00622A"/>
                        <w:spacing w:val="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&gt;20</w:t>
                    </w:r>
                    <w:r>
                      <w:rPr>
                        <w:rFonts w:ascii="Georgia" w:hAnsi="Georgia"/>
                        <w:color w:val="00622A"/>
                        <w:spacing w:val="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сигарет</w:t>
                    </w:r>
                    <w:r>
                      <w:rPr>
                        <w:rFonts w:ascii="Georgia" w:hAnsi="Georgia"/>
                        <w:color w:val="00622A"/>
                        <w:spacing w:val="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в</w:t>
                    </w:r>
                    <w:r>
                      <w:rPr>
                        <w:rFonts w:ascii="Georgia" w:hAnsi="Georgia"/>
                        <w:color w:val="00622A"/>
                        <w:spacing w:val="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4"/>
                        <w:sz w:val="12"/>
                      </w:rPr>
                      <w:t>день</w:t>
                    </w:r>
                  </w:p>
                  <w:p w14:paraId="37D4988C" w14:textId="77777777" w:rsidR="00FF30D7" w:rsidRDefault="00DE0350">
                    <w:pPr>
                      <w:widowControl w:val="0"/>
                      <w:numPr>
                        <w:ilvl w:val="0"/>
                        <w:numId w:val="1"/>
                      </w:numPr>
                      <w:tabs>
                        <w:tab w:val="left" w:pos="191"/>
                      </w:tabs>
                      <w:spacing w:before="6" w:after="0" w:line="240" w:lineRule="auto"/>
                      <w:ind w:left="191" w:hanging="136"/>
                      <w:rPr>
                        <w:rFonts w:ascii="Georgia" w:hAnsi="Georgia"/>
                        <w:sz w:val="12"/>
                      </w:rPr>
                    </w:pP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Риск</w:t>
                    </w:r>
                    <w:r>
                      <w:rPr>
                        <w:rFonts w:ascii="Georgia" w:hAnsi="Georgia"/>
                        <w:color w:val="00622A"/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пагубного</w:t>
                    </w:r>
                    <w:r>
                      <w:rPr>
                        <w:rFonts w:ascii="Georgia" w:hAnsi="Georgia"/>
                        <w:color w:val="00622A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потребления</w:t>
                    </w:r>
                    <w:r>
                      <w:rPr>
                        <w:rFonts w:ascii="Georgia" w:hAnsi="Georgia"/>
                        <w:color w:val="00622A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алкоголя</w:t>
                    </w:r>
                  </w:p>
                  <w:p w14:paraId="71ED04E7" w14:textId="77777777" w:rsidR="00FF30D7" w:rsidRDefault="00DE0350">
                    <w:pPr>
                      <w:widowControl w:val="0"/>
                      <w:numPr>
                        <w:ilvl w:val="0"/>
                        <w:numId w:val="1"/>
                      </w:numPr>
                      <w:tabs>
                        <w:tab w:val="left" w:pos="191"/>
                      </w:tabs>
                      <w:spacing w:before="6" w:after="0" w:line="240" w:lineRule="auto"/>
                      <w:ind w:left="191" w:hanging="136"/>
                      <w:rPr>
                        <w:rFonts w:ascii="Georgia" w:hAnsi="Georgia"/>
                        <w:sz w:val="12"/>
                      </w:rPr>
                    </w:pP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Риск</w:t>
                    </w:r>
                    <w:r>
                      <w:rPr>
                        <w:rFonts w:ascii="Georgia" w:hAnsi="Georgia"/>
                        <w:color w:val="00622A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потребления</w:t>
                    </w:r>
                    <w:r>
                      <w:rPr>
                        <w:rFonts w:ascii="Georgia" w:hAnsi="Georgia"/>
                        <w:color w:val="00622A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наркотических и</w:t>
                    </w:r>
                    <w:r>
                      <w:rPr>
                        <w:rFonts w:ascii="Georgia" w:hAnsi="Georgia"/>
                        <w:color w:val="00622A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психотропных</w:t>
                    </w:r>
                    <w:r>
                      <w:rPr>
                        <w:rFonts w:ascii="Georgia" w:hAnsi="Georgia"/>
                        <w:color w:val="00622A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00622A"/>
                        <w:spacing w:val="-2"/>
                        <w:sz w:val="12"/>
                      </w:rPr>
                      <w:t>средств</w:t>
                    </w:r>
                  </w:p>
                  <w:p w14:paraId="2CE20E27" w14:textId="77777777" w:rsidR="00FF30D7" w:rsidRDefault="00DE0350">
                    <w:pPr>
                      <w:spacing w:before="2"/>
                      <w:ind w:left="55"/>
                      <w:rPr>
                        <w:rFonts w:ascii="Cambria" w:hAnsi="Cambria"/>
                        <w:b/>
                        <w:sz w:val="12"/>
                      </w:rPr>
                    </w:pPr>
                    <w:r>
                      <w:rPr>
                        <w:rFonts w:ascii="Cambria" w:hAnsi="Cambria"/>
                        <w:b/>
                        <w:color w:val="600038"/>
                        <w:spacing w:val="-5"/>
                        <w:w w:val="110"/>
                        <w:sz w:val="12"/>
                      </w:rPr>
                      <w:t>ИЛИ</w:t>
                    </w:r>
                  </w:p>
                  <w:p w14:paraId="7745A7EF" w14:textId="77777777" w:rsidR="00FF30D7" w:rsidRDefault="00DE0350">
                    <w:pPr>
                      <w:spacing w:before="1"/>
                      <w:ind w:left="55"/>
                      <w:rPr>
                        <w:rFonts w:ascii="Cambria" w:hAnsi="Cambria"/>
                        <w:b/>
                        <w:sz w:val="12"/>
                      </w:rPr>
                    </w:pPr>
                    <w:r>
                      <w:rPr>
                        <w:rFonts w:ascii="Cambria" w:hAnsi="Cambria"/>
                        <w:b/>
                        <w:color w:val="600038"/>
                        <w:w w:val="110"/>
                        <w:sz w:val="12"/>
                      </w:rPr>
                      <w:t>ВЫСОКИЙ И ОЧЕНЬ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1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w w:val="110"/>
                        <w:sz w:val="12"/>
                      </w:rPr>
                      <w:t>ВЫСОКИЙ СЕРДЕЧНО-СОСУДИСТЫЙ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1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600038"/>
                        <w:spacing w:val="-4"/>
                        <w:w w:val="110"/>
                        <w:sz w:val="12"/>
                      </w:rPr>
                      <w:t>РИСК</w:t>
                    </w:r>
                  </w:p>
                  <w:p w14:paraId="46487DC0" w14:textId="77777777" w:rsidR="00FF30D7" w:rsidRDefault="00DE0350">
                    <w:pPr>
                      <w:spacing w:before="6"/>
                      <w:ind w:left="55"/>
                      <w:rPr>
                        <w:rFonts w:ascii="Georgia" w:hAnsi="Georgia"/>
                        <w:sz w:val="12"/>
                      </w:rPr>
                    </w:pPr>
                    <w:r>
                      <w:rPr>
                        <w:rFonts w:ascii="Georgia" w:hAnsi="Georgia"/>
                        <w:color w:val="600038"/>
                        <w:spacing w:val="-2"/>
                        <w:sz w:val="12"/>
                      </w:rPr>
                      <w:t>(риск</w:t>
                    </w:r>
                    <w:r>
                      <w:rPr>
                        <w:rFonts w:ascii="Georgia" w:hAnsi="Georgia"/>
                        <w:color w:val="600038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600038"/>
                        <w:spacing w:val="-2"/>
                        <w:sz w:val="12"/>
                      </w:rPr>
                      <w:t>по шкале SCORE ≥5% для лиц в возрасте с 40 до</w:t>
                    </w:r>
                    <w:r>
                      <w:rPr>
                        <w:rFonts w:ascii="Georgia" w:hAnsi="Georgia"/>
                        <w:color w:val="600038"/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rFonts w:ascii="Georgia" w:hAnsi="Georgia"/>
                        <w:color w:val="600038"/>
                        <w:spacing w:val="-2"/>
                        <w:sz w:val="12"/>
                      </w:rPr>
                      <w:t xml:space="preserve">65 </w:t>
                    </w:r>
                    <w:r>
                      <w:rPr>
                        <w:rFonts w:ascii="Georgia" w:hAnsi="Georgia"/>
                        <w:color w:val="600038"/>
                        <w:spacing w:val="-4"/>
                        <w:sz w:val="12"/>
                      </w:rPr>
                      <w:t>лет)</w:t>
                    </w:r>
                  </w:p>
                </w:txbxContent>
              </v:textbox>
            </v:rect>
            <v:rect id="Textbox 2924" o:spid="_x0000_s1091" style="position:absolute;left:42937;top:9021;width:24566;height:1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" fillcolor="#dedfe0" strokecolor="#00622a" strokeweight=".5pt">
              <v:stroke joinstyle="round"/>
              <v:textbox inset="0,0,0,0">
                <w:txbxContent>
                  <w:p w14:paraId="1CE15C99" w14:textId="77777777" w:rsidR="00FF30D7" w:rsidRDefault="00DE0350">
                    <w:pPr>
                      <w:spacing w:before="3"/>
                      <w:ind w:left="687"/>
                      <w:rPr>
                        <w:rFonts w:ascii="Cambria" w:hAnsi="Cambria"/>
                        <w:b/>
                        <w:color w:val="000000"/>
                        <w:sz w:val="14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4"/>
                      </w:rPr>
                      <w:t>III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4"/>
                      </w:rPr>
                      <w:t>Б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4"/>
                      </w:rPr>
                      <w:t>группа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4"/>
                      </w:rPr>
                      <w:t>здоровья</w:t>
                    </w:r>
                  </w:p>
                </w:txbxContent>
              </v:textbox>
            </v:rect>
            <v:rect id="Textbox 2925" o:spid="_x0000_s1092" style="position:absolute;top:8020;width:19400;height:2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" fillcolor="#dedfe0" strokecolor="#00622a" strokeweight=".5pt">
              <v:stroke joinstyle="round"/>
              <v:textbox inset="0,0,0,0">
                <w:txbxContent>
                  <w:p w14:paraId="76D45B4D" w14:textId="77777777" w:rsidR="00FF30D7" w:rsidRDefault="00DE0350">
                    <w:pPr>
                      <w:spacing w:before="50"/>
                      <w:ind w:left="410"/>
                      <w:rPr>
                        <w:rFonts w:ascii="Cambria" w:hAnsi="Cambria"/>
                        <w:b/>
                        <w:color w:val="000000"/>
                        <w:sz w:val="14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spacing w:val="-6"/>
                        <w:sz w:val="14"/>
                      </w:rPr>
                      <w:t>III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6"/>
                        <w:sz w:val="14"/>
                      </w:rPr>
                      <w:t>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6"/>
                        <w:sz w:val="14"/>
                      </w:rPr>
                      <w:t>группа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6"/>
                        <w:sz w:val="14"/>
                      </w:rPr>
                      <w:t>здоровья</w:t>
                    </w:r>
                  </w:p>
                </w:txbxContent>
              </v:textbox>
            </v:rect>
            <v:rect id="Textbox 2926" o:spid="_x0000_s1093" style="position:absolute;left:42937;top:2628;width:24566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" filled="f" strokecolor="#00622a" strokeweight=".5pt">
              <v:stroke joinstyle="round"/>
              <v:textbox inset="0,0,0,0">
                <w:txbxContent>
                  <w:p w14:paraId="10F99E5F" w14:textId="77777777" w:rsidR="00FF30D7" w:rsidRDefault="00DE0350">
                    <w:pPr>
                      <w:spacing w:before="6" w:line="247" w:lineRule="auto"/>
                      <w:ind w:left="62" w:right="60"/>
                      <w:jc w:val="center"/>
                      <w:rPr>
                        <w:rFonts w:ascii="Cambria" w:hAnsi="Cambria"/>
                        <w:b/>
                        <w:sz w:val="11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sz w:val="11"/>
                      </w:rPr>
                      <w:t>Нет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sz w:val="11"/>
                      </w:rPr>
                      <w:t>ХНИЗ,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sz w:val="11"/>
                      </w:rPr>
                      <w:t>имеются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sz w:val="11"/>
                      </w:rPr>
                      <w:t>другие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sz w:val="11"/>
                      </w:rPr>
                      <w:t>заболевания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4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(требующие установления диспансерного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4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85"/>
                        <w:sz w:val="11"/>
                      </w:rPr>
                      <w:t>наблюдения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w w:val="8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85"/>
                        <w:sz w:val="11"/>
                      </w:rPr>
                      <w:t>или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w w:val="8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85"/>
                        <w:sz w:val="11"/>
                      </w:rPr>
                      <w:t>оказания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w w:val="8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85"/>
                        <w:sz w:val="11"/>
                      </w:rPr>
                      <w:t>специализированной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4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медицинской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w w:val="9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помощи)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w w:val="9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или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3"/>
                        <w:w w:val="9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подозрение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w w:val="9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на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w w:val="9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них</w:t>
                    </w:r>
                  </w:p>
                </w:txbxContent>
              </v:textbox>
            </v:rect>
            <v:rect id="Textbox 2927" o:spid="_x0000_s1094" style="position:absolute;left:21794;top:2628;width:19318;height:4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" filled="f" strokecolor="#00622a" strokeweight=".5pt">
              <v:stroke joinstyle="round"/>
              <v:textbox inset="0,0,0,0">
                <w:txbxContent>
                  <w:p w14:paraId="767415E9" w14:textId="77777777" w:rsidR="00FF30D7" w:rsidRDefault="00DE0350">
                    <w:pPr>
                      <w:spacing w:before="80" w:line="247" w:lineRule="auto"/>
                      <w:ind w:left="514" w:right="165" w:hanging="226"/>
                      <w:rPr>
                        <w:rFonts w:ascii="Cambria" w:hAnsi="Cambria"/>
                        <w:b/>
                        <w:sz w:val="11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w w:val="90"/>
                        <w:sz w:val="11"/>
                      </w:rPr>
                      <w:t>Нет ХНИЗ, других заболеваний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40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1"/>
                      </w:rPr>
                      <w:t>или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3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1"/>
                      </w:rPr>
                      <w:t>подозрений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1"/>
                      </w:rPr>
                      <w:t>на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4"/>
                        <w:sz w:val="11"/>
                      </w:rPr>
                      <w:t>них</w:t>
                    </w:r>
                  </w:p>
                </w:txbxContent>
              </v:textbox>
            </v:rect>
            <v:rect id="Textbox 2928" o:spid="_x0000_s1095" style="position:absolute;left:43;top:2628;width:19303;height:40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" filled="f" strokecolor="#00622a" strokeweight=".5pt">
              <v:stroke joinstyle="round"/>
              <v:textbox inset="0,0,0,0">
                <w:txbxContent>
                  <w:p w14:paraId="77363E2A" w14:textId="77777777" w:rsidR="00FF30D7" w:rsidRDefault="00DE0350">
                    <w:pPr>
                      <w:spacing w:before="14" w:line="247" w:lineRule="auto"/>
                      <w:ind w:left="457" w:right="351" w:firstLine="202"/>
                      <w:rPr>
                        <w:rFonts w:ascii="Cambria" w:hAnsi="Cambria"/>
                        <w:b/>
                        <w:sz w:val="11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w w:val="105"/>
                        <w:sz w:val="11"/>
                      </w:rPr>
                      <w:t>Имеются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7"/>
                        <w:w w:val="10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105"/>
                        <w:sz w:val="11"/>
                      </w:rPr>
                      <w:t>ХНИЗ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40"/>
                        <w:w w:val="10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105"/>
                        <w:sz w:val="11"/>
                      </w:rPr>
                      <w:t>(БСК, ХОБЛ, ЗНО, СД)</w:t>
                    </w:r>
                  </w:p>
                  <w:p w14:paraId="76FBD893" w14:textId="77777777" w:rsidR="00FF30D7" w:rsidRDefault="00DE0350">
                    <w:pPr>
                      <w:spacing w:line="128" w:lineRule="exact"/>
                      <w:ind w:left="519"/>
                      <w:rPr>
                        <w:rFonts w:ascii="Cambria" w:hAnsi="Cambria"/>
                        <w:b/>
                        <w:sz w:val="11"/>
                      </w:rPr>
                    </w:pPr>
                    <w:r>
                      <w:rPr>
                        <w:rFonts w:ascii="Cambria" w:hAnsi="Cambria"/>
                        <w:b/>
                        <w:color w:val="00622A"/>
                        <w:w w:val="85"/>
                        <w:sz w:val="11"/>
                      </w:rPr>
                      <w:t>или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2"/>
                        <w:w w:val="8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85"/>
                        <w:sz w:val="11"/>
                      </w:rPr>
                      <w:t>подозрение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w w:val="8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w w:val="85"/>
                        <w:sz w:val="11"/>
                      </w:rPr>
                      <w:t>на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1"/>
                        <w:w w:val="85"/>
                        <w:sz w:val="1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00622A"/>
                        <w:spacing w:val="-5"/>
                        <w:w w:val="85"/>
                        <w:sz w:val="11"/>
                      </w:rPr>
                      <w:t>них</w:t>
                    </w:r>
                  </w:p>
                </w:txbxContent>
              </v:textbox>
            </v:rect>
            <v:rect id="Textbox 2929" o:spid="_x0000_s1096" style="position:absolute;left:158;width:67342;height: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" fillcolor="#00622a" stroked="f" strokeweight="0">
              <v:textbox inset="0,0,0,0">
                <w:txbxContent>
                  <w:p w14:paraId="2C612BF4" w14:textId="77777777" w:rsidR="00FF30D7" w:rsidRDefault="00DE0350">
                    <w:pPr>
                      <w:spacing w:before="36"/>
                      <w:ind w:left="-1" w:right="508"/>
                      <w:jc w:val="center"/>
                      <w:rPr>
                        <w:rFonts w:ascii="Cambria" w:hAnsi="Cambria"/>
                        <w:b/>
                        <w:color w:val="000000"/>
                        <w:sz w:val="12"/>
                      </w:rPr>
                    </w:pPr>
                    <w:r>
                      <w:rPr>
                        <w:rFonts w:ascii="Cambria" w:hAnsi="Cambria"/>
                        <w:b/>
                        <w:color w:val="FFFFFF"/>
                        <w:w w:val="105"/>
                        <w:sz w:val="12"/>
                      </w:rPr>
                      <w:t>ВОЗРАСТ</w:t>
                    </w:r>
                    <w:r>
                      <w:rPr>
                        <w:rFonts w:ascii="Cambria" w:hAnsi="Cambria"/>
                        <w:b/>
                        <w:color w:val="FFFFFF"/>
                        <w:spacing w:val="-4"/>
                        <w:w w:val="105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FFFFFF"/>
                        <w:w w:val="105"/>
                        <w:sz w:val="12"/>
                      </w:rPr>
                      <w:t>С</w:t>
                    </w:r>
                    <w:r>
                      <w:rPr>
                        <w:rFonts w:ascii="Cambria" w:hAnsi="Cambria"/>
                        <w:b/>
                        <w:color w:val="FFFFFF"/>
                        <w:spacing w:val="-3"/>
                        <w:w w:val="105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FFFFFF"/>
                        <w:w w:val="105"/>
                        <w:sz w:val="12"/>
                      </w:rPr>
                      <w:t>18</w:t>
                    </w:r>
                    <w:r>
                      <w:rPr>
                        <w:rFonts w:ascii="Cambria" w:hAnsi="Cambria"/>
                        <w:b/>
                        <w:color w:val="FFFFFF"/>
                        <w:spacing w:val="-3"/>
                        <w:w w:val="105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FFFFFF"/>
                        <w:spacing w:val="-5"/>
                        <w:w w:val="105"/>
                        <w:sz w:val="12"/>
                      </w:rPr>
                      <w:t>ЛЕТ</w:t>
                    </w:r>
                  </w:p>
                </w:txbxContent>
              </v:textbox>
            </v:rect>
            <w10:wrap type="topAndBottom" anchorx="page"/>
          </v:group>
        </w:pict>
      </w:r>
    </w:p>
    <w:p w14:paraId="6446BF90" w14:textId="77777777" w:rsidR="00FF30D7" w:rsidRDefault="00FF30D7">
      <w:pPr>
        <w:pStyle w:val="a4"/>
        <w:spacing w:line="7" w:lineRule="auto"/>
        <w:rPr>
          <w:sz w:val="20"/>
        </w:rPr>
      </w:pPr>
    </w:p>
    <w:p w14:paraId="092FE875" w14:textId="77777777" w:rsidR="00FF30D7" w:rsidRDefault="00FF30D7">
      <w:pPr>
        <w:pStyle w:val="a4"/>
        <w:spacing w:before="10"/>
        <w:rPr>
          <w:sz w:val="19"/>
        </w:rPr>
      </w:pPr>
    </w:p>
    <w:tbl>
      <w:tblPr>
        <w:tblStyle w:val="TableNormal"/>
        <w:tblW w:w="7370" w:type="dxa"/>
        <w:tblInd w:w="786" w:type="dxa"/>
        <w:tblLayout w:type="fixed"/>
        <w:tblLook w:val="01E0" w:firstRow="1" w:lastRow="1" w:firstColumn="1" w:lastColumn="1" w:noHBand="0" w:noVBand="0"/>
      </w:tblPr>
      <w:tblGrid>
        <w:gridCol w:w="7370"/>
      </w:tblGrid>
      <w:tr w:rsidR="00FF30D7" w14:paraId="206D337E" w14:textId="77777777">
        <w:trPr>
          <w:trHeight w:val="451"/>
        </w:trPr>
        <w:tc>
          <w:tcPr>
            <w:tcW w:w="7370" w:type="dxa"/>
            <w:shd w:val="clear" w:color="auto" w:fill="00622A"/>
          </w:tcPr>
          <w:p w14:paraId="0DF58E9F" w14:textId="77777777" w:rsidR="00FF30D7" w:rsidRDefault="00DE0350">
            <w:pPr>
              <w:pStyle w:val="TableParagraph"/>
              <w:spacing w:before="25" w:line="200" w:lineRule="atLeast"/>
              <w:ind w:left="2504" w:right="359" w:hanging="1336"/>
              <w:rPr>
                <w:b/>
                <w:sz w:val="16"/>
              </w:rPr>
            </w:pPr>
            <w:r>
              <w:rPr>
                <w:b/>
                <w:color w:val="FFFFFF"/>
                <w:w w:val="90"/>
                <w:sz w:val="16"/>
              </w:rPr>
              <w:t>Перечень</w:t>
            </w:r>
            <w:r>
              <w:rPr>
                <w:b/>
                <w:color w:val="FFFFFF"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color w:val="FFFFFF"/>
                <w:w w:val="90"/>
                <w:sz w:val="16"/>
              </w:rPr>
              <w:t>кодов</w:t>
            </w:r>
            <w:r>
              <w:rPr>
                <w:b/>
                <w:color w:val="FFFFFF"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color w:val="FFFFFF"/>
                <w:w w:val="90"/>
                <w:sz w:val="16"/>
              </w:rPr>
              <w:t>МКБ-10,</w:t>
            </w:r>
            <w:r>
              <w:rPr>
                <w:b/>
                <w:color w:val="FFFFFF"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color w:val="FFFFFF"/>
                <w:w w:val="90"/>
                <w:sz w:val="16"/>
              </w:rPr>
              <w:t>соответствующих</w:t>
            </w:r>
            <w:r>
              <w:rPr>
                <w:b/>
                <w:color w:val="FFFFFF"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color w:val="FFFFFF"/>
                <w:w w:val="90"/>
                <w:sz w:val="16"/>
              </w:rPr>
              <w:t>заболеваниям</w:t>
            </w:r>
            <w:r>
              <w:rPr>
                <w:b/>
                <w:color w:val="FFFFFF"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color w:val="FFFFFF"/>
                <w:w w:val="90"/>
                <w:sz w:val="16"/>
              </w:rPr>
              <w:t>(состояниям),</w:t>
            </w:r>
            <w:r>
              <w:rPr>
                <w:b/>
                <w:color w:val="FFFFFF"/>
                <w:spacing w:val="40"/>
                <w:sz w:val="16"/>
              </w:rPr>
              <w:t xml:space="preserve"> </w:t>
            </w:r>
            <w:r>
              <w:rPr>
                <w:b/>
                <w:color w:val="FFFFFF"/>
                <w:spacing w:val="-4"/>
                <w:sz w:val="16"/>
              </w:rPr>
              <w:t>относимым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pacing w:val="-4"/>
                <w:sz w:val="16"/>
              </w:rPr>
              <w:t>к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pacing w:val="-4"/>
                <w:sz w:val="16"/>
                <w:lang w:val="en-US"/>
              </w:rPr>
              <w:t>III</w:t>
            </w:r>
            <w:r>
              <w:rPr>
                <w:b/>
                <w:color w:val="FFFFFF"/>
                <w:spacing w:val="-4"/>
                <w:sz w:val="16"/>
              </w:rPr>
              <w:t>А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pacing w:val="-4"/>
                <w:sz w:val="16"/>
              </w:rPr>
              <w:t>группе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pacing w:val="-4"/>
                <w:sz w:val="16"/>
              </w:rPr>
              <w:t>здоровья</w:t>
            </w:r>
          </w:p>
        </w:tc>
      </w:tr>
      <w:tr w:rsidR="00FF30D7" w14:paraId="0C3AF0C4" w14:textId="77777777">
        <w:trPr>
          <w:trHeight w:val="6624"/>
        </w:trPr>
        <w:tc>
          <w:tcPr>
            <w:tcW w:w="7370" w:type="dxa"/>
            <w:tcBorders>
              <w:left w:val="single" w:sz="4" w:space="0" w:color="00622A"/>
              <w:right w:val="single" w:sz="4" w:space="0" w:color="00622A"/>
            </w:tcBorders>
          </w:tcPr>
          <w:p w14:paraId="185D386D" w14:textId="77777777" w:rsidR="00FF30D7" w:rsidRDefault="00DE0350">
            <w:pPr>
              <w:pStyle w:val="TableParagraph"/>
              <w:tabs>
                <w:tab w:val="left" w:pos="6245"/>
              </w:tabs>
              <w:spacing w:before="30"/>
              <w:ind w:left="56"/>
              <w:rPr>
                <w:b/>
                <w:sz w:val="15"/>
              </w:rPr>
            </w:pPr>
            <w:r>
              <w:rPr>
                <w:b/>
                <w:color w:val="231F20"/>
                <w:w w:val="90"/>
                <w:sz w:val="15"/>
              </w:rPr>
              <w:t>Заболевание</w:t>
            </w:r>
            <w:r>
              <w:rPr>
                <w:b/>
                <w:color w:val="231F20"/>
                <w:spacing w:val="-3"/>
                <w:sz w:val="15"/>
              </w:rPr>
              <w:t xml:space="preserve"> </w:t>
            </w:r>
            <w:r>
              <w:rPr>
                <w:b/>
                <w:color w:val="231F20"/>
                <w:w w:val="90"/>
                <w:sz w:val="15"/>
              </w:rPr>
              <w:t>/</w:t>
            </w:r>
            <w:r>
              <w:rPr>
                <w:b/>
                <w:color w:val="231F20"/>
                <w:spacing w:val="-2"/>
                <w:sz w:val="15"/>
              </w:rPr>
              <w:t xml:space="preserve"> </w:t>
            </w:r>
            <w:r>
              <w:rPr>
                <w:b/>
                <w:color w:val="231F20"/>
                <w:spacing w:val="-2"/>
                <w:w w:val="90"/>
                <w:sz w:val="15"/>
              </w:rPr>
              <w:t>состояние</w:t>
            </w:r>
            <w:r>
              <w:rPr>
                <w:b/>
                <w:color w:val="231F20"/>
                <w:sz w:val="15"/>
              </w:rPr>
              <w:tab/>
            </w:r>
            <w:r>
              <w:rPr>
                <w:b/>
                <w:color w:val="231F20"/>
                <w:spacing w:val="-2"/>
                <w:sz w:val="15"/>
              </w:rPr>
              <w:t>Код</w:t>
            </w:r>
            <w:r>
              <w:rPr>
                <w:b/>
                <w:color w:val="231F20"/>
                <w:spacing w:val="-1"/>
                <w:sz w:val="15"/>
              </w:rPr>
              <w:t xml:space="preserve"> </w:t>
            </w:r>
            <w:r>
              <w:rPr>
                <w:b/>
                <w:color w:val="231F20"/>
                <w:spacing w:val="-2"/>
                <w:sz w:val="15"/>
              </w:rPr>
              <w:t>по</w:t>
            </w:r>
            <w:r>
              <w:rPr>
                <w:b/>
                <w:color w:val="231F20"/>
                <w:sz w:val="15"/>
              </w:rPr>
              <w:t xml:space="preserve"> </w:t>
            </w:r>
            <w:r>
              <w:rPr>
                <w:b/>
                <w:color w:val="231F20"/>
                <w:spacing w:val="-2"/>
                <w:sz w:val="15"/>
              </w:rPr>
              <w:t>МКБ-</w:t>
            </w:r>
            <w:r>
              <w:rPr>
                <w:b/>
                <w:color w:val="231F20"/>
                <w:spacing w:val="-5"/>
                <w:sz w:val="15"/>
              </w:rPr>
              <w:t>10</w:t>
            </w:r>
          </w:p>
          <w:p w14:paraId="4B4A644C" w14:textId="77777777" w:rsidR="00FF30D7" w:rsidRDefault="00DE0350">
            <w:pPr>
              <w:pStyle w:val="TableParagraph"/>
              <w:tabs>
                <w:tab w:val="left" w:leader="dot" w:pos="6865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Сахарный</w:t>
            </w:r>
            <w:r>
              <w:rPr>
                <w:color w:val="231F20"/>
                <w:spacing w:val="5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диабет</w:t>
            </w:r>
            <w:r>
              <w:rPr>
                <w:color w:val="231F20"/>
                <w:spacing w:val="6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1-го</w:t>
            </w:r>
            <w:r>
              <w:rPr>
                <w:color w:val="231F20"/>
                <w:spacing w:val="6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и</w:t>
            </w:r>
            <w:r>
              <w:rPr>
                <w:color w:val="231F20"/>
                <w:spacing w:val="6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2-го</w:t>
            </w:r>
            <w:r>
              <w:rPr>
                <w:color w:val="231F20"/>
                <w:spacing w:val="6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5"/>
              </w:rPr>
              <w:t>типа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2"/>
                <w:w w:val="105"/>
                <w:sz w:val="15"/>
              </w:rPr>
              <w:t>Е10-</w:t>
            </w:r>
            <w:r>
              <w:rPr>
                <w:color w:val="231F20"/>
                <w:spacing w:val="-5"/>
                <w:w w:val="105"/>
                <w:sz w:val="15"/>
              </w:rPr>
              <w:t>11</w:t>
            </w:r>
          </w:p>
          <w:p w14:paraId="7FF68202" w14:textId="77777777" w:rsidR="00FF30D7" w:rsidRDefault="00DE0350">
            <w:pPr>
              <w:pStyle w:val="TableParagraph"/>
              <w:tabs>
                <w:tab w:val="left" w:leader="dot" w:pos="6960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Болезни,</w:t>
            </w:r>
            <w:r>
              <w:rPr>
                <w:color w:val="231F20"/>
                <w:spacing w:val="2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характеризующиеся</w:t>
            </w:r>
            <w:r>
              <w:rPr>
                <w:color w:val="231F20"/>
                <w:spacing w:val="2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повышенным</w:t>
            </w:r>
            <w:r>
              <w:rPr>
                <w:color w:val="231F20"/>
                <w:spacing w:val="2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кровяным</w:t>
            </w:r>
            <w:r>
              <w:rPr>
                <w:color w:val="231F20"/>
                <w:spacing w:val="2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давлением</w:t>
            </w:r>
            <w:r>
              <w:rPr>
                <w:color w:val="231F20"/>
                <w:spacing w:val="24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(гипертонии)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4"/>
                <w:w w:val="105"/>
                <w:sz w:val="15"/>
              </w:rPr>
              <w:t>10-</w:t>
            </w:r>
            <w:r>
              <w:rPr>
                <w:color w:val="231F20"/>
                <w:spacing w:val="-5"/>
                <w:w w:val="110"/>
                <w:sz w:val="15"/>
              </w:rPr>
              <w:t>15</w:t>
            </w:r>
          </w:p>
          <w:p w14:paraId="2EE69517" w14:textId="77777777" w:rsidR="00FF30D7" w:rsidRDefault="00DE0350">
            <w:pPr>
              <w:pStyle w:val="TableParagraph"/>
              <w:tabs>
                <w:tab w:val="left" w:leader="dot" w:pos="6718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Стенокардия</w:t>
            </w:r>
            <w:r>
              <w:rPr>
                <w:color w:val="231F20"/>
                <w:sz w:val="15"/>
              </w:rPr>
              <w:tab/>
              <w:t>20.1-</w:t>
            </w:r>
            <w:r>
              <w:rPr>
                <w:color w:val="231F20"/>
                <w:spacing w:val="-4"/>
                <w:sz w:val="15"/>
              </w:rPr>
              <w:t>20.9</w:t>
            </w:r>
          </w:p>
          <w:p w14:paraId="5EF271B0" w14:textId="77777777" w:rsidR="00FF30D7" w:rsidRDefault="00DE0350">
            <w:pPr>
              <w:pStyle w:val="TableParagraph"/>
              <w:tabs>
                <w:tab w:val="left" w:leader="dot" w:pos="7052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Атеросклеротический</w:t>
            </w:r>
            <w:r>
              <w:rPr>
                <w:color w:val="231F20"/>
                <w:spacing w:val="27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кардиосклероз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4"/>
                <w:w w:val="105"/>
                <w:sz w:val="15"/>
              </w:rPr>
              <w:t>25.1</w:t>
            </w:r>
          </w:p>
          <w:p w14:paraId="16006114" w14:textId="77777777" w:rsidR="00FF30D7" w:rsidRDefault="00DE0350">
            <w:pPr>
              <w:pStyle w:val="TableParagraph"/>
              <w:tabs>
                <w:tab w:val="left" w:leader="dot" w:pos="7043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spacing w:val="2"/>
                <w:w w:val="105"/>
                <w:sz w:val="15"/>
              </w:rPr>
              <w:t>Постинфарктный</w:t>
            </w:r>
            <w:r>
              <w:rPr>
                <w:color w:val="231F20"/>
                <w:spacing w:val="31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кардиосклероз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4"/>
                <w:w w:val="105"/>
                <w:sz w:val="15"/>
              </w:rPr>
              <w:t>25.2</w:t>
            </w:r>
          </w:p>
          <w:p w14:paraId="27990493" w14:textId="77777777" w:rsidR="00FF30D7" w:rsidRDefault="00DE0350">
            <w:pPr>
              <w:pStyle w:val="TableParagraph"/>
              <w:tabs>
                <w:tab w:val="left" w:leader="dot" w:pos="7055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Церебральный</w:t>
            </w:r>
            <w:r>
              <w:rPr>
                <w:color w:val="231F20"/>
                <w:spacing w:val="29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атеросклероз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4"/>
                <w:w w:val="105"/>
                <w:sz w:val="15"/>
              </w:rPr>
              <w:t>67.2</w:t>
            </w:r>
          </w:p>
          <w:p w14:paraId="345139BE" w14:textId="77777777" w:rsidR="00FF30D7" w:rsidRDefault="00DE0350">
            <w:pPr>
              <w:pStyle w:val="TableParagraph"/>
              <w:tabs>
                <w:tab w:val="left" w:leader="dot" w:pos="7043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Стеноз</w:t>
            </w:r>
            <w:r>
              <w:rPr>
                <w:color w:val="231F20"/>
                <w:spacing w:val="1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сонной</w:t>
            </w:r>
            <w:r>
              <w:rPr>
                <w:color w:val="231F20"/>
                <w:spacing w:val="17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артерии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4"/>
                <w:w w:val="105"/>
                <w:sz w:val="15"/>
              </w:rPr>
              <w:t>65.2</w:t>
            </w:r>
          </w:p>
          <w:p w14:paraId="2B210CA9" w14:textId="77777777" w:rsidR="00FF30D7" w:rsidRDefault="00DE0350">
            <w:pPr>
              <w:pStyle w:val="TableParagraph"/>
              <w:tabs>
                <w:tab w:val="left" w:leader="dot" w:pos="6797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10"/>
                <w:sz w:val="15"/>
              </w:rPr>
              <w:t>Последствия</w:t>
            </w:r>
            <w:r>
              <w:rPr>
                <w:color w:val="231F20"/>
                <w:spacing w:val="-10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ОНМК</w:t>
            </w:r>
            <w:r>
              <w:rPr>
                <w:color w:val="231F20"/>
                <w:spacing w:val="-9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и</w:t>
            </w:r>
            <w:r>
              <w:rPr>
                <w:color w:val="231F20"/>
                <w:spacing w:val="-9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хроническая</w:t>
            </w:r>
            <w:r>
              <w:rPr>
                <w:color w:val="231F20"/>
                <w:spacing w:val="-9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ишемия</w:t>
            </w:r>
            <w:r>
              <w:rPr>
                <w:color w:val="231F20"/>
                <w:spacing w:val="-9"/>
                <w:w w:val="110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5"/>
              </w:rPr>
              <w:t>мозга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2"/>
                <w:w w:val="110"/>
                <w:sz w:val="15"/>
              </w:rPr>
              <w:t>69,</w:t>
            </w:r>
            <w:r>
              <w:rPr>
                <w:color w:val="231F20"/>
                <w:spacing w:val="-2"/>
                <w:w w:val="110"/>
                <w:sz w:val="15"/>
                <w:lang w:val="en-US"/>
              </w:rPr>
              <w:t>I</w:t>
            </w:r>
            <w:r>
              <w:rPr>
                <w:color w:val="231F20"/>
                <w:spacing w:val="-2"/>
                <w:w w:val="110"/>
                <w:sz w:val="15"/>
              </w:rPr>
              <w:t>67.8</w:t>
            </w:r>
          </w:p>
          <w:p w14:paraId="2DEF72AE" w14:textId="77777777" w:rsidR="00FF30D7" w:rsidRDefault="00DE0350">
            <w:pPr>
              <w:pStyle w:val="TableParagraph"/>
              <w:tabs>
                <w:tab w:val="left" w:leader="dot" w:pos="6907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Нарушение</w:t>
            </w:r>
            <w:r>
              <w:rPr>
                <w:color w:val="231F20"/>
                <w:spacing w:val="8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ритма</w:t>
            </w:r>
            <w:r>
              <w:rPr>
                <w:color w:val="231F20"/>
                <w:spacing w:val="8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сердца</w:t>
            </w:r>
            <w:r>
              <w:rPr>
                <w:color w:val="231F20"/>
                <w:spacing w:val="8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и</w:t>
            </w:r>
            <w:r>
              <w:rPr>
                <w:color w:val="231F20"/>
                <w:spacing w:val="8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5"/>
              </w:rPr>
              <w:t>ХСН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2"/>
                <w:w w:val="110"/>
                <w:sz w:val="15"/>
              </w:rPr>
              <w:t>47–50</w:t>
            </w:r>
          </w:p>
          <w:p w14:paraId="560F5B65" w14:textId="77777777" w:rsidR="00FF30D7" w:rsidRDefault="00DE0350">
            <w:pPr>
              <w:pStyle w:val="TableParagraph"/>
              <w:tabs>
                <w:tab w:val="left" w:leader="dot" w:pos="6939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Ревматические</w:t>
            </w:r>
            <w:r>
              <w:rPr>
                <w:color w:val="231F20"/>
                <w:spacing w:val="28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заболевания</w:t>
            </w:r>
            <w:r>
              <w:rPr>
                <w:color w:val="231F20"/>
                <w:spacing w:val="28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сердца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w w:val="105"/>
                <w:sz w:val="15"/>
              </w:rPr>
              <w:t>05-</w:t>
            </w:r>
            <w:r>
              <w:rPr>
                <w:color w:val="231F20"/>
                <w:spacing w:val="-5"/>
                <w:w w:val="105"/>
                <w:sz w:val="15"/>
              </w:rPr>
              <w:t>09</w:t>
            </w:r>
          </w:p>
          <w:p w14:paraId="263217E5" w14:textId="77777777" w:rsidR="00FF30D7" w:rsidRDefault="00DE0350">
            <w:pPr>
              <w:pStyle w:val="TableParagraph"/>
              <w:tabs>
                <w:tab w:val="left" w:leader="dot" w:pos="6784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Врожденные</w:t>
            </w:r>
            <w:r>
              <w:rPr>
                <w:color w:val="231F20"/>
                <w:spacing w:val="1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пороки</w:t>
            </w:r>
            <w:r>
              <w:rPr>
                <w:color w:val="231F20"/>
                <w:spacing w:val="18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сердца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2"/>
                <w:w w:val="110"/>
                <w:sz w:val="15"/>
                <w:lang w:val="en-US"/>
              </w:rPr>
              <w:t>Q</w:t>
            </w:r>
            <w:r>
              <w:rPr>
                <w:color w:val="231F20"/>
                <w:spacing w:val="-2"/>
                <w:w w:val="110"/>
                <w:sz w:val="15"/>
              </w:rPr>
              <w:t>20–24</w:t>
            </w:r>
          </w:p>
          <w:p w14:paraId="6ACB7CBD" w14:textId="77777777" w:rsidR="00FF30D7" w:rsidRDefault="00DE0350">
            <w:pPr>
              <w:pStyle w:val="TableParagraph"/>
              <w:tabs>
                <w:tab w:val="left" w:leader="dot" w:pos="6945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spacing w:val="-2"/>
                <w:w w:val="105"/>
                <w:sz w:val="15"/>
              </w:rPr>
              <w:t>Кардиомиопатии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w w:val="105"/>
                <w:sz w:val="15"/>
              </w:rPr>
              <w:t>42-</w:t>
            </w:r>
            <w:r>
              <w:rPr>
                <w:color w:val="231F20"/>
                <w:spacing w:val="-5"/>
                <w:w w:val="105"/>
                <w:sz w:val="15"/>
              </w:rPr>
              <w:t>43</w:t>
            </w:r>
          </w:p>
          <w:p w14:paraId="1B7D429E" w14:textId="77777777" w:rsidR="00FF30D7" w:rsidRDefault="00DE0350">
            <w:pPr>
              <w:pStyle w:val="TableParagraph"/>
              <w:tabs>
                <w:tab w:val="left" w:leader="dot" w:pos="6534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Заболевания</w:t>
            </w:r>
            <w:r>
              <w:rPr>
                <w:color w:val="231F20"/>
                <w:spacing w:val="30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периферических</w:t>
            </w:r>
            <w:r>
              <w:rPr>
                <w:color w:val="231F20"/>
                <w:spacing w:val="30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сосудов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2"/>
                <w:w w:val="105"/>
                <w:sz w:val="15"/>
              </w:rPr>
              <w:t>70–72,</w:t>
            </w:r>
            <w:r>
              <w:rPr>
                <w:color w:val="231F20"/>
                <w:spacing w:val="-2"/>
                <w:w w:val="105"/>
                <w:sz w:val="15"/>
                <w:lang w:val="en-US"/>
              </w:rPr>
              <w:t>I</w:t>
            </w:r>
            <w:r>
              <w:rPr>
                <w:color w:val="231F20"/>
                <w:spacing w:val="-2"/>
                <w:w w:val="105"/>
                <w:sz w:val="15"/>
              </w:rPr>
              <w:t>73.9</w:t>
            </w:r>
          </w:p>
          <w:p w14:paraId="2F7166DD" w14:textId="77777777" w:rsidR="00FF30D7" w:rsidRDefault="00DE0350">
            <w:pPr>
              <w:pStyle w:val="TableParagraph"/>
              <w:tabs>
                <w:tab w:val="left" w:leader="dot" w:pos="6881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Хронический</w:t>
            </w:r>
            <w:r>
              <w:rPr>
                <w:color w:val="231F20"/>
                <w:spacing w:val="15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бронхит,</w:t>
            </w:r>
            <w:r>
              <w:rPr>
                <w:color w:val="231F20"/>
                <w:spacing w:val="16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эмфизема</w:t>
            </w:r>
            <w:r>
              <w:rPr>
                <w:color w:val="231F20"/>
                <w:spacing w:val="16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легких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w w:val="105"/>
                <w:sz w:val="15"/>
                <w:lang w:val="en-US"/>
              </w:rPr>
              <w:t>J</w:t>
            </w:r>
            <w:r>
              <w:rPr>
                <w:color w:val="231F20"/>
                <w:w w:val="105"/>
                <w:sz w:val="15"/>
              </w:rPr>
              <w:t>40-</w:t>
            </w:r>
            <w:r>
              <w:rPr>
                <w:color w:val="231F20"/>
                <w:spacing w:val="-5"/>
                <w:w w:val="105"/>
                <w:sz w:val="15"/>
              </w:rPr>
              <w:t>43</w:t>
            </w:r>
          </w:p>
          <w:p w14:paraId="2C84005B" w14:textId="77777777" w:rsidR="00FF30D7" w:rsidRDefault="00DE0350">
            <w:pPr>
              <w:pStyle w:val="TableParagraph"/>
              <w:tabs>
                <w:tab w:val="left" w:leader="dot" w:pos="7091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Хроническая</w:t>
            </w:r>
            <w:r>
              <w:rPr>
                <w:color w:val="231F20"/>
                <w:spacing w:val="1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обструктивная</w:t>
            </w:r>
            <w:r>
              <w:rPr>
                <w:color w:val="231F20"/>
                <w:spacing w:val="15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болезнь</w:t>
            </w:r>
            <w:r>
              <w:rPr>
                <w:color w:val="231F20"/>
                <w:spacing w:val="15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легких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  <w:lang w:val="en-US"/>
              </w:rPr>
              <w:t>J</w:t>
            </w:r>
            <w:r>
              <w:rPr>
                <w:color w:val="231F20"/>
                <w:spacing w:val="-5"/>
                <w:w w:val="105"/>
                <w:sz w:val="15"/>
              </w:rPr>
              <w:t>44</w:t>
            </w:r>
          </w:p>
          <w:p w14:paraId="5F0E7541" w14:textId="77777777" w:rsidR="00FF30D7" w:rsidRDefault="00DE0350">
            <w:pPr>
              <w:pStyle w:val="TableParagraph"/>
              <w:tabs>
                <w:tab w:val="left" w:leader="dot" w:pos="7098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Бронхиальная</w:t>
            </w:r>
            <w:r>
              <w:rPr>
                <w:color w:val="231F20"/>
                <w:spacing w:val="35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астма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  <w:lang w:val="en-US"/>
              </w:rPr>
              <w:t>J</w:t>
            </w:r>
            <w:r>
              <w:rPr>
                <w:color w:val="231F20"/>
                <w:spacing w:val="-5"/>
                <w:w w:val="105"/>
                <w:sz w:val="15"/>
              </w:rPr>
              <w:t>45</w:t>
            </w:r>
          </w:p>
          <w:p w14:paraId="48B5226B" w14:textId="77777777" w:rsidR="00FF30D7" w:rsidRDefault="00DE0350">
            <w:pPr>
              <w:pStyle w:val="TableParagraph"/>
              <w:tabs>
                <w:tab w:val="left" w:leader="dot" w:pos="7104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spacing w:val="2"/>
                <w:w w:val="105"/>
                <w:sz w:val="15"/>
              </w:rPr>
              <w:t>Бронхоэктатическая</w:t>
            </w:r>
            <w:r>
              <w:rPr>
                <w:color w:val="231F20"/>
                <w:spacing w:val="3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болезнь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  <w:lang w:val="en-US"/>
              </w:rPr>
              <w:t>J</w:t>
            </w:r>
            <w:r>
              <w:rPr>
                <w:color w:val="231F20"/>
                <w:spacing w:val="-5"/>
                <w:w w:val="105"/>
                <w:sz w:val="15"/>
              </w:rPr>
              <w:t>47</w:t>
            </w:r>
          </w:p>
          <w:p w14:paraId="67F63A9C" w14:textId="77777777" w:rsidR="00FF30D7" w:rsidRDefault="00DE0350">
            <w:pPr>
              <w:pStyle w:val="TableParagraph"/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10"/>
                <w:sz w:val="15"/>
              </w:rPr>
              <w:t>Злокачественные</w:t>
            </w:r>
            <w:r>
              <w:rPr>
                <w:color w:val="231F20"/>
                <w:spacing w:val="11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новообразования....................................................................................................</w:t>
            </w:r>
            <w:r>
              <w:rPr>
                <w:color w:val="231F20"/>
                <w:spacing w:val="-9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  <w:lang w:val="en-US"/>
              </w:rPr>
              <w:t>C</w:t>
            </w:r>
            <w:r>
              <w:rPr>
                <w:color w:val="231F20"/>
                <w:w w:val="110"/>
                <w:sz w:val="15"/>
              </w:rPr>
              <w:t>00-</w:t>
            </w:r>
            <w:r>
              <w:rPr>
                <w:color w:val="231F20"/>
                <w:spacing w:val="-5"/>
                <w:w w:val="110"/>
                <w:sz w:val="15"/>
                <w:lang w:val="en-US"/>
              </w:rPr>
              <w:t>D</w:t>
            </w:r>
            <w:r>
              <w:rPr>
                <w:color w:val="231F20"/>
                <w:spacing w:val="-5"/>
                <w:w w:val="110"/>
                <w:sz w:val="15"/>
              </w:rPr>
              <w:t>09</w:t>
            </w:r>
          </w:p>
          <w:p w14:paraId="6C336768" w14:textId="77777777" w:rsidR="00FF30D7" w:rsidRDefault="00DE0350">
            <w:pPr>
              <w:pStyle w:val="TableParagraph"/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10"/>
                <w:sz w:val="15"/>
              </w:rPr>
              <w:t>в</w:t>
            </w:r>
            <w:r>
              <w:rPr>
                <w:color w:val="231F20"/>
                <w:spacing w:val="-7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том</w:t>
            </w:r>
            <w:r>
              <w:rPr>
                <w:color w:val="231F20"/>
                <w:spacing w:val="-7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числе,</w:t>
            </w:r>
            <w:r>
              <w:rPr>
                <w:color w:val="231F20"/>
                <w:spacing w:val="-7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но</w:t>
            </w:r>
            <w:r>
              <w:rPr>
                <w:color w:val="231F20"/>
                <w:spacing w:val="-7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не</w:t>
            </w:r>
            <w:r>
              <w:rPr>
                <w:color w:val="231F20"/>
                <w:spacing w:val="-6"/>
                <w:w w:val="110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5"/>
              </w:rPr>
              <w:t>ограничиваясь:</w:t>
            </w:r>
          </w:p>
          <w:p w14:paraId="0B1300D6" w14:textId="77777777" w:rsidR="00FF30D7" w:rsidRDefault="00DE0350">
            <w:pPr>
              <w:pStyle w:val="TableParagraph"/>
              <w:tabs>
                <w:tab w:val="left" w:leader="dot" w:pos="6813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10"/>
                <w:sz w:val="15"/>
                <w:lang w:val="en-US"/>
              </w:rPr>
              <w:t>In</w:t>
            </w:r>
            <w:r>
              <w:rPr>
                <w:color w:val="231F20"/>
                <w:spacing w:val="-7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  <w:lang w:val="en-US"/>
              </w:rPr>
              <w:t>situ</w:t>
            </w:r>
            <w:r>
              <w:rPr>
                <w:color w:val="231F20"/>
                <w:spacing w:val="-6"/>
                <w:w w:val="110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5"/>
              </w:rPr>
              <w:t>новообразования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w w:val="105"/>
                <w:sz w:val="15"/>
                <w:lang w:val="en-US"/>
              </w:rPr>
              <w:t>D</w:t>
            </w:r>
            <w:r>
              <w:rPr>
                <w:color w:val="231F20"/>
                <w:w w:val="105"/>
                <w:sz w:val="15"/>
              </w:rPr>
              <w:t>00-</w:t>
            </w:r>
            <w:r>
              <w:rPr>
                <w:color w:val="231F20"/>
                <w:spacing w:val="-5"/>
                <w:w w:val="110"/>
                <w:sz w:val="15"/>
              </w:rPr>
              <w:t>09</w:t>
            </w:r>
          </w:p>
          <w:p w14:paraId="7313D58D" w14:textId="77777777" w:rsidR="00FF30D7" w:rsidRDefault="00DE0350">
            <w:pPr>
              <w:pStyle w:val="TableParagraph"/>
              <w:tabs>
                <w:tab w:val="left" w:leader="dot" w:pos="7059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spacing w:val="-2"/>
                <w:w w:val="105"/>
                <w:sz w:val="15"/>
              </w:rPr>
              <w:t>Пищевода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С15</w:t>
            </w:r>
          </w:p>
          <w:p w14:paraId="5AF46AD2" w14:textId="77777777" w:rsidR="00FF30D7" w:rsidRDefault="00DE0350">
            <w:pPr>
              <w:pStyle w:val="TableParagraph"/>
              <w:tabs>
                <w:tab w:val="left" w:leader="dot" w:pos="7056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spacing w:val="-2"/>
                <w:w w:val="105"/>
                <w:sz w:val="15"/>
              </w:rPr>
              <w:t>Желудка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С16</w:t>
            </w:r>
          </w:p>
          <w:p w14:paraId="6DB2EA01" w14:textId="77777777" w:rsidR="00FF30D7" w:rsidRDefault="00DE0350">
            <w:pPr>
              <w:pStyle w:val="TableParagraph"/>
              <w:tabs>
                <w:tab w:val="left" w:leader="dot" w:pos="7059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Ободочной</w:t>
            </w:r>
            <w:r>
              <w:rPr>
                <w:color w:val="231F20"/>
                <w:spacing w:val="9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кишки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С18</w:t>
            </w:r>
          </w:p>
          <w:p w14:paraId="03C821E7" w14:textId="77777777" w:rsidR="00FF30D7" w:rsidRDefault="00DE0350">
            <w:pPr>
              <w:pStyle w:val="TableParagraph"/>
              <w:tabs>
                <w:tab w:val="left" w:leader="dot" w:pos="6845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Ректосигмоидного</w:t>
            </w:r>
            <w:r>
              <w:rPr>
                <w:color w:val="231F20"/>
                <w:spacing w:val="1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соединения,</w:t>
            </w:r>
            <w:r>
              <w:rPr>
                <w:color w:val="231F20"/>
                <w:spacing w:val="18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прямой</w:t>
            </w:r>
            <w:r>
              <w:rPr>
                <w:color w:val="231F20"/>
                <w:spacing w:val="1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кишки,заднего</w:t>
            </w:r>
            <w:r>
              <w:rPr>
                <w:color w:val="231F20"/>
                <w:spacing w:val="18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прохода</w:t>
            </w:r>
            <w:r>
              <w:rPr>
                <w:color w:val="231F20"/>
                <w:spacing w:val="1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(ануса)</w:t>
            </w:r>
            <w:r>
              <w:rPr>
                <w:color w:val="231F20"/>
                <w:spacing w:val="18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и</w:t>
            </w:r>
            <w:r>
              <w:rPr>
                <w:color w:val="231F20"/>
                <w:spacing w:val="1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анального</w:t>
            </w:r>
            <w:r>
              <w:rPr>
                <w:color w:val="231F20"/>
                <w:spacing w:val="18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канала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2"/>
                <w:w w:val="105"/>
                <w:sz w:val="15"/>
              </w:rPr>
              <w:t>С19-</w:t>
            </w:r>
            <w:r>
              <w:rPr>
                <w:color w:val="231F20"/>
                <w:spacing w:val="-5"/>
                <w:w w:val="110"/>
                <w:sz w:val="15"/>
              </w:rPr>
              <w:t>21</w:t>
            </w:r>
          </w:p>
          <w:p w14:paraId="2FC94002" w14:textId="77777777" w:rsidR="00FF30D7" w:rsidRDefault="00DE0350">
            <w:pPr>
              <w:pStyle w:val="TableParagraph"/>
              <w:tabs>
                <w:tab w:val="left" w:leader="dot" w:pos="7049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Поджелудочной</w:t>
            </w:r>
            <w:r>
              <w:rPr>
                <w:color w:val="231F20"/>
                <w:spacing w:val="-3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железы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С25</w:t>
            </w:r>
          </w:p>
          <w:p w14:paraId="56A96331" w14:textId="77777777" w:rsidR="00FF30D7" w:rsidRDefault="00DE0350">
            <w:pPr>
              <w:pStyle w:val="TableParagraph"/>
              <w:tabs>
                <w:tab w:val="left" w:leader="dot" w:pos="6830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Трахеи,</w:t>
            </w:r>
            <w:r>
              <w:rPr>
                <w:color w:val="231F20"/>
                <w:spacing w:val="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бронхов</w:t>
            </w:r>
            <w:r>
              <w:rPr>
                <w:color w:val="231F20"/>
                <w:spacing w:val="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и</w:t>
            </w:r>
            <w:r>
              <w:rPr>
                <w:color w:val="231F20"/>
                <w:spacing w:val="4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легкого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w w:val="105"/>
                <w:sz w:val="15"/>
              </w:rPr>
              <w:t>С33-</w:t>
            </w:r>
            <w:r>
              <w:rPr>
                <w:color w:val="231F20"/>
                <w:spacing w:val="-5"/>
                <w:w w:val="105"/>
                <w:sz w:val="15"/>
              </w:rPr>
              <w:t>34</w:t>
            </w:r>
          </w:p>
          <w:p w14:paraId="3B4F402B" w14:textId="77777777" w:rsidR="00FF30D7" w:rsidRDefault="00DE0350">
            <w:pPr>
              <w:pStyle w:val="TableParagraph"/>
              <w:tabs>
                <w:tab w:val="left" w:leader="dot" w:pos="7049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Молочной</w:t>
            </w:r>
            <w:r>
              <w:rPr>
                <w:color w:val="231F20"/>
                <w:spacing w:val="19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железы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С50</w:t>
            </w:r>
          </w:p>
          <w:p w14:paraId="6A5D84A4" w14:textId="77777777" w:rsidR="00FF30D7" w:rsidRDefault="00DE0350">
            <w:pPr>
              <w:pStyle w:val="TableParagraph"/>
              <w:tabs>
                <w:tab w:val="left" w:leader="dot" w:pos="7050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10"/>
                <w:sz w:val="15"/>
              </w:rPr>
              <w:t>Шейки</w:t>
            </w:r>
            <w:r>
              <w:rPr>
                <w:color w:val="231F20"/>
                <w:spacing w:val="1"/>
                <w:w w:val="110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5"/>
              </w:rPr>
              <w:t>матки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10"/>
                <w:sz w:val="15"/>
              </w:rPr>
              <w:t>С53</w:t>
            </w:r>
          </w:p>
          <w:p w14:paraId="20B66B4F" w14:textId="77777777" w:rsidR="00FF30D7" w:rsidRDefault="00DE0350">
            <w:pPr>
              <w:pStyle w:val="TableParagraph"/>
              <w:tabs>
                <w:tab w:val="left" w:leader="dot" w:pos="7047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spacing w:val="-2"/>
                <w:w w:val="105"/>
                <w:sz w:val="15"/>
              </w:rPr>
              <w:t>Тела</w:t>
            </w:r>
            <w:r>
              <w:rPr>
                <w:color w:val="231F20"/>
                <w:spacing w:val="-3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матки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С54</w:t>
            </w:r>
          </w:p>
          <w:p w14:paraId="113F867A" w14:textId="77777777" w:rsidR="00FF30D7" w:rsidRDefault="00DE0350">
            <w:pPr>
              <w:pStyle w:val="TableParagraph"/>
              <w:tabs>
                <w:tab w:val="left" w:leader="dot" w:pos="7047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spacing w:val="-2"/>
                <w:w w:val="105"/>
                <w:sz w:val="15"/>
              </w:rPr>
              <w:t>Яичника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С56</w:t>
            </w:r>
          </w:p>
          <w:p w14:paraId="4D16A274" w14:textId="77777777" w:rsidR="00FF30D7" w:rsidRDefault="00DE0350">
            <w:pPr>
              <w:pStyle w:val="TableParagraph"/>
              <w:tabs>
                <w:tab w:val="left" w:leader="dot" w:pos="7059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Предстательной</w:t>
            </w:r>
            <w:r>
              <w:rPr>
                <w:color w:val="231F20"/>
                <w:spacing w:val="13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железы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С61</w:t>
            </w:r>
          </w:p>
          <w:p w14:paraId="78631574" w14:textId="77777777" w:rsidR="00FF30D7" w:rsidRDefault="00DE0350">
            <w:pPr>
              <w:pStyle w:val="TableParagraph"/>
              <w:tabs>
                <w:tab w:val="left" w:leader="dot" w:pos="7044"/>
              </w:tabs>
              <w:spacing w:before="28" w:line="171" w:lineRule="exact"/>
              <w:ind w:left="56"/>
              <w:rPr>
                <w:sz w:val="15"/>
              </w:rPr>
            </w:pPr>
            <w:r>
              <w:rPr>
                <w:color w:val="231F20"/>
                <w:w w:val="110"/>
                <w:sz w:val="15"/>
              </w:rPr>
              <w:t>Почки,</w:t>
            </w:r>
            <w:r>
              <w:rPr>
                <w:color w:val="231F20"/>
                <w:spacing w:val="-7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кроме</w:t>
            </w:r>
            <w:r>
              <w:rPr>
                <w:color w:val="231F20"/>
                <w:spacing w:val="-7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почечной</w:t>
            </w:r>
            <w:r>
              <w:rPr>
                <w:color w:val="231F20"/>
                <w:spacing w:val="-6"/>
                <w:w w:val="110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5"/>
              </w:rPr>
              <w:t>лоханки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10"/>
                <w:sz w:val="15"/>
              </w:rPr>
              <w:t>С64</w:t>
            </w:r>
          </w:p>
        </w:tc>
      </w:tr>
      <w:tr w:rsidR="00FF30D7" w14:paraId="64166FF4" w14:textId="77777777">
        <w:trPr>
          <w:trHeight w:val="251"/>
        </w:trPr>
        <w:tc>
          <w:tcPr>
            <w:tcW w:w="7370" w:type="dxa"/>
            <w:shd w:val="clear" w:color="auto" w:fill="00622A"/>
          </w:tcPr>
          <w:p w14:paraId="4C3338CA" w14:textId="77777777" w:rsidR="00FF30D7" w:rsidRDefault="00DE0350">
            <w:pPr>
              <w:pStyle w:val="TableParagraph"/>
              <w:spacing w:before="37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w w:val="90"/>
                <w:sz w:val="16"/>
                <w:lang w:val="en-US"/>
              </w:rPr>
              <w:lastRenderedPageBreak/>
              <w:t>II</w:t>
            </w:r>
            <w:r>
              <w:rPr>
                <w:b/>
                <w:color w:val="FFFFFF"/>
                <w:spacing w:val="3"/>
                <w:sz w:val="16"/>
                <w:lang w:val="en-US"/>
              </w:rPr>
              <w:t xml:space="preserve"> </w:t>
            </w:r>
            <w:r>
              <w:rPr>
                <w:b/>
                <w:color w:val="FFFFFF"/>
                <w:w w:val="90"/>
                <w:sz w:val="16"/>
                <w:lang w:val="en-US"/>
              </w:rPr>
              <w:t>группа</w:t>
            </w:r>
            <w:r>
              <w:rPr>
                <w:b/>
                <w:color w:val="FFFFFF"/>
                <w:spacing w:val="4"/>
                <w:sz w:val="16"/>
                <w:lang w:val="en-US"/>
              </w:rPr>
              <w:t xml:space="preserve"> </w:t>
            </w:r>
            <w:r>
              <w:rPr>
                <w:b/>
                <w:color w:val="FFFFFF"/>
                <w:spacing w:val="-2"/>
                <w:w w:val="90"/>
                <w:sz w:val="16"/>
                <w:lang w:val="en-US"/>
              </w:rPr>
              <w:t>здоровья</w:t>
            </w:r>
          </w:p>
        </w:tc>
      </w:tr>
      <w:tr w:rsidR="00FF30D7" w14:paraId="6CA32DD4" w14:textId="77777777">
        <w:trPr>
          <w:trHeight w:val="1224"/>
        </w:trPr>
        <w:tc>
          <w:tcPr>
            <w:tcW w:w="7370" w:type="dxa"/>
            <w:tcBorders>
              <w:left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4BD1C3EC" w14:textId="77777777" w:rsidR="00FF30D7" w:rsidRDefault="00DE0350">
            <w:pPr>
              <w:pStyle w:val="TableParagraph"/>
              <w:tabs>
                <w:tab w:val="left" w:leader="dot" w:pos="4795"/>
              </w:tabs>
              <w:ind w:left="56"/>
              <w:rPr>
                <w:sz w:val="15"/>
              </w:rPr>
            </w:pPr>
            <w:r>
              <w:rPr>
                <w:color w:val="231F20"/>
                <w:spacing w:val="-2"/>
                <w:w w:val="105"/>
                <w:sz w:val="15"/>
              </w:rPr>
              <w:t>Ожирение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w w:val="105"/>
                <w:sz w:val="15"/>
              </w:rPr>
              <w:t>Е66,</w:t>
            </w:r>
            <w:r>
              <w:rPr>
                <w:color w:val="231F20"/>
                <w:spacing w:val="-1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Е66.0,</w:t>
            </w:r>
            <w:r>
              <w:rPr>
                <w:color w:val="231F20"/>
                <w:spacing w:val="-1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Е66.1, Е66.2,</w:t>
            </w:r>
            <w:r>
              <w:rPr>
                <w:color w:val="231F20"/>
                <w:spacing w:val="-1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 xml:space="preserve">Е66.8, </w:t>
            </w:r>
            <w:r>
              <w:rPr>
                <w:color w:val="231F20"/>
                <w:spacing w:val="-2"/>
                <w:w w:val="105"/>
                <w:sz w:val="15"/>
              </w:rPr>
              <w:t>Е66.9</w:t>
            </w:r>
          </w:p>
          <w:p w14:paraId="49561E3C" w14:textId="77777777" w:rsidR="00FF30D7" w:rsidRDefault="00DE0350">
            <w:pPr>
              <w:pStyle w:val="TableParagraph"/>
              <w:tabs>
                <w:tab w:val="left" w:leader="dot" w:pos="7063"/>
              </w:tabs>
              <w:spacing w:before="27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Гиперхолестеринемия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с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уровнем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общего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холестерина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8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ммоль/л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и</w:t>
            </w:r>
            <w:r>
              <w:rPr>
                <w:color w:val="231F20"/>
                <w:spacing w:val="7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5"/>
              </w:rPr>
              <w:t>более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5"/>
                <w:w w:val="105"/>
                <w:sz w:val="15"/>
              </w:rPr>
              <w:t>Е78</w:t>
            </w:r>
          </w:p>
          <w:p w14:paraId="07D2B40D" w14:textId="77777777" w:rsidR="00FF30D7" w:rsidRDefault="00DE0350">
            <w:pPr>
              <w:pStyle w:val="TableParagraph"/>
              <w:tabs>
                <w:tab w:val="left" w:leader="dot" w:pos="6943"/>
              </w:tabs>
              <w:spacing w:before="28"/>
              <w:ind w:left="56"/>
              <w:rPr>
                <w:sz w:val="15"/>
              </w:rPr>
            </w:pPr>
            <w:r>
              <w:rPr>
                <w:color w:val="231F20"/>
                <w:w w:val="105"/>
                <w:sz w:val="15"/>
              </w:rPr>
              <w:t>Лица,</w:t>
            </w:r>
            <w:r>
              <w:rPr>
                <w:color w:val="231F20"/>
                <w:spacing w:val="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курящие</w:t>
            </w:r>
            <w:r>
              <w:rPr>
                <w:color w:val="231F20"/>
                <w:spacing w:val="5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более</w:t>
            </w:r>
            <w:r>
              <w:rPr>
                <w:color w:val="231F20"/>
                <w:spacing w:val="5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20</w:t>
            </w:r>
            <w:r>
              <w:rPr>
                <w:color w:val="231F20"/>
                <w:spacing w:val="4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сигарет</w:t>
            </w:r>
            <w:r>
              <w:rPr>
                <w:color w:val="231F20"/>
                <w:spacing w:val="5"/>
                <w:w w:val="105"/>
                <w:sz w:val="15"/>
              </w:rPr>
              <w:t xml:space="preserve"> </w:t>
            </w:r>
            <w:r>
              <w:rPr>
                <w:color w:val="231F20"/>
                <w:w w:val="105"/>
                <w:sz w:val="15"/>
              </w:rPr>
              <w:t>в</w:t>
            </w:r>
            <w:r>
              <w:rPr>
                <w:color w:val="231F20"/>
                <w:spacing w:val="5"/>
                <w:w w:val="105"/>
                <w:sz w:val="15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5"/>
              </w:rPr>
              <w:t>день</w:t>
            </w:r>
            <w:r>
              <w:rPr>
                <w:color w:val="231F20"/>
                <w:sz w:val="15"/>
              </w:rPr>
              <w:tab/>
            </w:r>
            <w:r>
              <w:rPr>
                <w:color w:val="231F20"/>
                <w:spacing w:val="-2"/>
                <w:w w:val="105"/>
                <w:sz w:val="15"/>
                <w:lang w:val="en-US"/>
              </w:rPr>
              <w:t>Z</w:t>
            </w:r>
            <w:r>
              <w:rPr>
                <w:color w:val="231F20"/>
                <w:spacing w:val="-2"/>
                <w:w w:val="105"/>
                <w:sz w:val="15"/>
              </w:rPr>
              <w:t>72.0</w:t>
            </w:r>
          </w:p>
          <w:p w14:paraId="3951F871" w14:textId="77777777" w:rsidR="00FF30D7" w:rsidRDefault="00DE0350">
            <w:pPr>
              <w:pStyle w:val="TableParagraph"/>
              <w:spacing w:before="27" w:line="276" w:lineRule="auto"/>
              <w:ind w:left="56" w:right="99"/>
              <w:rPr>
                <w:sz w:val="15"/>
              </w:rPr>
            </w:pPr>
            <w:r>
              <w:rPr>
                <w:color w:val="231F20"/>
                <w:spacing w:val="-2"/>
                <w:w w:val="110"/>
                <w:sz w:val="15"/>
              </w:rPr>
              <w:t xml:space="preserve">Лица с выявленным риском пагубного </w:t>
            </w:r>
            <w:r>
              <w:rPr>
                <w:color w:val="231F20"/>
                <w:spacing w:val="-2"/>
                <w:w w:val="110"/>
                <w:sz w:val="15"/>
              </w:rPr>
              <w:t>потребления алкоголя и (или) риском потребления</w:t>
            </w:r>
            <w:r>
              <w:rPr>
                <w:color w:val="231F20"/>
                <w:w w:val="110"/>
                <w:sz w:val="15"/>
              </w:rPr>
              <w:t xml:space="preserve"> наркотических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и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психотропных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веществ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без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назначения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врача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и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которые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не</w:t>
            </w:r>
            <w:r>
              <w:rPr>
                <w:color w:val="231F20"/>
                <w:spacing w:val="-3"/>
                <w:w w:val="110"/>
                <w:sz w:val="15"/>
              </w:rPr>
              <w:t xml:space="preserve"> </w:t>
            </w:r>
            <w:r>
              <w:rPr>
                <w:color w:val="231F20"/>
                <w:w w:val="110"/>
                <w:sz w:val="15"/>
              </w:rPr>
              <w:t>нуждаются</w:t>
            </w:r>
          </w:p>
          <w:p w14:paraId="18B4D6DA" w14:textId="77777777" w:rsidR="00FF30D7" w:rsidRDefault="00DE0350">
            <w:pPr>
              <w:pStyle w:val="TableParagraph"/>
              <w:spacing w:before="0" w:line="171" w:lineRule="exact"/>
              <w:ind w:left="56"/>
              <w:rPr>
                <w:sz w:val="15"/>
              </w:rPr>
            </w:pPr>
            <w:r>
              <w:rPr>
                <w:color w:val="231F20"/>
                <w:spacing w:val="2"/>
                <w:sz w:val="15"/>
              </w:rPr>
              <w:t>в</w:t>
            </w:r>
            <w:r>
              <w:rPr>
                <w:color w:val="231F20"/>
                <w:spacing w:val="31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</w:rPr>
              <w:t>диспансерном</w:t>
            </w:r>
            <w:r>
              <w:rPr>
                <w:color w:val="231F20"/>
                <w:spacing w:val="31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</w:rPr>
              <w:t>наблюдении</w:t>
            </w:r>
            <w:r>
              <w:rPr>
                <w:color w:val="231F20"/>
                <w:spacing w:val="31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</w:rPr>
              <w:t>по</w:t>
            </w:r>
            <w:r>
              <w:rPr>
                <w:color w:val="231F20"/>
                <w:spacing w:val="31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</w:rPr>
              <w:t>поводу</w:t>
            </w:r>
            <w:r>
              <w:rPr>
                <w:color w:val="231F20"/>
                <w:spacing w:val="31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</w:rPr>
              <w:t>других</w:t>
            </w:r>
            <w:r>
              <w:rPr>
                <w:color w:val="231F20"/>
                <w:spacing w:val="31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</w:rPr>
              <w:t>заболеваний</w:t>
            </w:r>
            <w:r>
              <w:rPr>
                <w:color w:val="231F20"/>
                <w:spacing w:val="31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</w:rPr>
              <w:t>(состояний)..................................</w:t>
            </w:r>
            <w:r>
              <w:rPr>
                <w:color w:val="231F20"/>
                <w:spacing w:val="25"/>
                <w:sz w:val="15"/>
              </w:rPr>
              <w:t xml:space="preserve"> </w:t>
            </w:r>
            <w:r>
              <w:rPr>
                <w:color w:val="231F20"/>
                <w:spacing w:val="2"/>
                <w:sz w:val="15"/>
                <w:lang w:val="en-US"/>
              </w:rPr>
              <w:t>Z72.1,</w:t>
            </w:r>
            <w:r>
              <w:rPr>
                <w:color w:val="231F20"/>
                <w:spacing w:val="31"/>
                <w:sz w:val="15"/>
                <w:lang w:val="en-US"/>
              </w:rPr>
              <w:t xml:space="preserve"> </w:t>
            </w:r>
            <w:r>
              <w:rPr>
                <w:color w:val="231F20"/>
                <w:spacing w:val="-2"/>
                <w:sz w:val="15"/>
                <w:lang w:val="en-US"/>
              </w:rPr>
              <w:t>Z72.2</w:t>
            </w:r>
          </w:p>
        </w:tc>
      </w:tr>
    </w:tbl>
    <w:p w14:paraId="4B22068A" w14:textId="77777777" w:rsidR="00FF30D7" w:rsidRDefault="00DE0350">
      <w:pPr>
        <w:pStyle w:val="3"/>
        <w:spacing w:before="206"/>
        <w:ind w:left="77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231F20"/>
          <w:w w:val="90"/>
        </w:rPr>
        <w:t>Шкала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SCORE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оценки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абсолютного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риска</w:t>
      </w:r>
      <w:r>
        <w:rPr>
          <w:rFonts w:ascii="Times New Roman" w:hAnsi="Times New Roman" w:cs="Times New Roman"/>
          <w:b/>
          <w:bCs/>
          <w:color w:val="231F20"/>
          <w:spacing w:val="11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ССЗ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для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стран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высокого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</w:rPr>
        <w:t>риска</w:t>
      </w:r>
      <w:r>
        <w:rPr>
          <w:rFonts w:ascii="Times New Roman" w:hAnsi="Times New Roman" w:cs="Times New Roman"/>
          <w:b/>
          <w:bCs/>
          <w:color w:val="231F20"/>
          <w:spacing w:val="10"/>
        </w:rPr>
        <w:t xml:space="preserve"> </w:t>
      </w:r>
    </w:p>
    <w:p w14:paraId="7361C4F4" w14:textId="77777777" w:rsidR="00FF30D7" w:rsidRDefault="00DE0350">
      <w:pPr>
        <w:pStyle w:val="a4"/>
        <w:spacing w:before="1"/>
        <w:rPr>
          <w:sz w:val="11"/>
        </w:rPr>
      </w:pPr>
      <w:r>
        <w:rPr>
          <w:noProof/>
          <w:sz w:val="11"/>
        </w:rPr>
        <w:drawing>
          <wp:anchor distT="0" distB="0" distL="0" distR="0" simplePos="0" relativeHeight="83" behindDoc="0" locked="0" layoutInCell="0" allowOverlap="1" wp14:anchorId="6611874B" wp14:editId="49803B30">
            <wp:simplePos x="0" y="0"/>
            <wp:positionH relativeFrom="page">
              <wp:posOffset>2842260</wp:posOffset>
            </wp:positionH>
            <wp:positionV relativeFrom="paragraph">
              <wp:posOffset>95885</wp:posOffset>
            </wp:positionV>
            <wp:extent cx="461010" cy="146050"/>
            <wp:effectExtent l="0" t="0" r="0" b="0"/>
            <wp:wrapTopAndBottom/>
            <wp:docPr id="26" name="Image 2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93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CDC944" w14:textId="1684F756" w:rsidR="00FF30D7" w:rsidRDefault="00DE0350">
      <w:pPr>
        <w:pStyle w:val="a4"/>
        <w:spacing w:before="11"/>
        <w:rPr>
          <w:sz w:val="3"/>
        </w:rPr>
      </w:pPr>
      <w:r>
        <w:rPr>
          <w:noProof/>
        </w:rPr>
        <w:pict w14:anchorId="44BC50F8">
          <v:rect id="Textbox 2963" o:spid="_x0000_s1072" style="position:absolute;margin-left:341.75pt;margin-top:59pt;width:99.7pt;height:15.4pt;z-index:77;visibility:visible;mso-wrap-style:square;mso-wrap-distance-left:.45pt;mso-wrap-distance-top:.45pt;mso-wrap-distance-right:.45pt;mso-wrap-distance-bottom:.4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" o:allowincell="f" fillcolor="#fbf9d1" strokecolor="#d9244b" strokeweight=".32mm">
            <v:stroke joinstyle="round"/>
            <v:textbox inset="0,0,0,0">
              <w:txbxContent>
                <w:p w14:paraId="797FC062" w14:textId="77777777" w:rsidR="00FF30D7" w:rsidRDefault="00DE0350">
                  <w:pPr>
                    <w:pStyle w:val="af2"/>
                    <w:spacing w:before="47"/>
                    <w:ind w:left="479"/>
                    <w:rPr>
                      <w:rFonts w:ascii="Cambria" w:hAnsi="Cambria"/>
                      <w:b/>
                      <w:color w:val="000000"/>
                      <w:sz w:val="15"/>
                    </w:rPr>
                  </w:pPr>
                  <w:r>
                    <w:rPr>
                      <w:rFonts w:ascii="Cambria" w:hAnsi="Cambria"/>
                      <w:b/>
                      <w:color w:val="231F20"/>
                      <w:spacing w:val="-2"/>
                      <w:w w:val="90"/>
                      <w:sz w:val="15"/>
                    </w:rPr>
                    <w:t>Мужчины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1D6C5EB4">
          <v:rect id="Textbox 2931" o:spid="_x0000_s1071" style="position:absolute;margin-left:357.3pt;margin-top:14.35pt;width:208.25pt;height:35.8pt;z-index:81;visibility:visible;mso-wrap-style:square;mso-wrap-distance-left:.75pt;mso-wrap-distance-top:.8pt;mso-wrap-distance-right:.75pt;mso-wrap-distance-bottom: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" o:allowincell="f" fillcolor="#fbf9d1" strokecolor="#d9244b" strokeweight="1.5pt">
            <v:stroke joinstyle="round"/>
            <v:textbox inset="0,0,0,0">
              <w:txbxContent>
                <w:p w14:paraId="030908A1" w14:textId="77777777" w:rsidR="00FF30D7" w:rsidRDefault="00DE0350">
                  <w:pPr>
                    <w:pStyle w:val="af2"/>
                    <w:spacing w:before="65" w:line="168" w:lineRule="exact"/>
                    <w:ind w:left="108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4"/>
                      <w:sz w:val="15"/>
                    </w:rPr>
                    <w:t>10-летний</w:t>
                  </w:r>
                  <w:r>
                    <w:rPr>
                      <w:color w:val="231F20"/>
                      <w:spacing w:val="2"/>
                      <w:sz w:val="15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sz w:val="15"/>
                    </w:rPr>
                    <w:t>риск</w:t>
                  </w:r>
                  <w:r>
                    <w:rPr>
                      <w:color w:val="231F20"/>
                      <w:spacing w:val="3"/>
                      <w:sz w:val="15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sz w:val="15"/>
                    </w:rPr>
                    <w:t>фатальных</w:t>
                  </w:r>
                  <w:r>
                    <w:rPr>
                      <w:color w:val="231F20"/>
                      <w:spacing w:val="2"/>
                      <w:sz w:val="15"/>
                    </w:rPr>
                    <w:t xml:space="preserve"> </w:t>
                  </w:r>
                  <w:r>
                    <w:rPr>
                      <w:color w:val="231F20"/>
                      <w:spacing w:val="-5"/>
                      <w:sz w:val="15"/>
                    </w:rPr>
                    <w:t>ССЗ</w:t>
                  </w:r>
                </w:p>
                <w:p w14:paraId="0C9CB500" w14:textId="77777777" w:rsidR="00FF30D7" w:rsidRDefault="00DE0350">
                  <w:pPr>
                    <w:pStyle w:val="af2"/>
                    <w:spacing w:line="162" w:lineRule="exact"/>
                    <w:ind w:left="108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4"/>
                      <w:sz w:val="15"/>
                    </w:rPr>
                    <w:t>сердечно-сосудистой</w:t>
                  </w:r>
                  <w:r>
                    <w:rPr>
                      <w:color w:val="231F20"/>
                      <w:spacing w:val="-3"/>
                      <w:sz w:val="15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sz w:val="15"/>
                    </w:rPr>
                    <w:t>патологии</w:t>
                  </w:r>
                  <w:r>
                    <w:rPr>
                      <w:color w:val="231F20"/>
                      <w:spacing w:val="-3"/>
                      <w:sz w:val="15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sz w:val="15"/>
                    </w:rPr>
                    <w:t>у</w:t>
                  </w:r>
                  <w:r>
                    <w:rPr>
                      <w:color w:val="231F20"/>
                      <w:spacing w:val="-2"/>
                      <w:sz w:val="15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sz w:val="15"/>
                    </w:rPr>
                    <w:t>пациентов</w:t>
                  </w:r>
                </w:p>
                <w:p w14:paraId="72D8706E" w14:textId="77777777" w:rsidR="00FF30D7" w:rsidRDefault="00DE0350">
                  <w:pPr>
                    <w:pStyle w:val="af2"/>
                    <w:spacing w:line="170" w:lineRule="exact"/>
                    <w:ind w:left="108"/>
                    <w:rPr>
                      <w:rFonts w:ascii="Cambria" w:hAnsi="Cambria"/>
                      <w:b/>
                      <w:i/>
                      <w:color w:val="000000"/>
                      <w:sz w:val="15"/>
                    </w:rPr>
                  </w:pPr>
                  <w:r>
                    <w:rPr>
                      <w:rFonts w:ascii="Cambria" w:hAnsi="Cambria"/>
                      <w:b/>
                      <w:i/>
                      <w:color w:val="231F20"/>
                      <w:w w:val="75"/>
                      <w:sz w:val="15"/>
                    </w:rPr>
                    <w:t>в</w:t>
                  </w:r>
                  <w:r>
                    <w:rPr>
                      <w:rFonts w:ascii="Cambria" w:hAnsi="Cambria"/>
                      <w:b/>
                      <w:i/>
                      <w:color w:val="231F20"/>
                      <w:spacing w:val="20"/>
                      <w:sz w:val="15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color w:val="231F20"/>
                      <w:w w:val="75"/>
                      <w:sz w:val="15"/>
                    </w:rPr>
                    <w:t>популяции</w:t>
                  </w:r>
                  <w:r>
                    <w:rPr>
                      <w:rFonts w:ascii="Cambria" w:hAnsi="Cambria"/>
                      <w:b/>
                      <w:i/>
                      <w:color w:val="231F20"/>
                      <w:spacing w:val="11"/>
                      <w:sz w:val="15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color w:val="231F20"/>
                      <w:w w:val="75"/>
                      <w:sz w:val="15"/>
                    </w:rPr>
                    <w:t>высокого</w:t>
                  </w:r>
                  <w:r>
                    <w:rPr>
                      <w:rFonts w:ascii="Cambria" w:hAnsi="Cambria"/>
                      <w:b/>
                      <w:i/>
                      <w:color w:val="231F20"/>
                      <w:spacing w:val="11"/>
                      <w:sz w:val="15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color w:val="231F20"/>
                      <w:spacing w:val="-2"/>
                      <w:w w:val="75"/>
                      <w:sz w:val="15"/>
                    </w:rPr>
                    <w:t>риска</w:t>
                  </w:r>
                </w:p>
              </w:txbxContent>
            </v:textbox>
            <w10:wrap anchorx="page"/>
          </v:rect>
        </w:pict>
      </w:r>
    </w:p>
    <w:tbl>
      <w:tblPr>
        <w:tblStyle w:val="TableNormal"/>
        <w:tblW w:w="960" w:type="dxa"/>
        <w:tblInd w:w="3991" w:type="dxa"/>
        <w:tblLayout w:type="fixed"/>
        <w:tblCellMar>
          <w:left w:w="15" w:type="dxa"/>
        </w:tblCellMar>
        <w:tblLook w:val="01E0" w:firstRow="1" w:lastRow="1" w:firstColumn="1" w:lastColumn="1" w:noHBand="0" w:noVBand="0"/>
      </w:tblPr>
      <w:tblGrid>
        <w:gridCol w:w="175"/>
        <w:gridCol w:w="785"/>
      </w:tblGrid>
      <w:tr w:rsidR="00FF30D7" w14:paraId="5079CE67" w14:textId="77777777">
        <w:trPr>
          <w:trHeight w:val="147"/>
        </w:trPr>
        <w:tc>
          <w:tcPr>
            <w:tcW w:w="175" w:type="dxa"/>
            <w:tcBorders>
              <w:top w:val="single" w:sz="12" w:space="0" w:color="D9244B"/>
              <w:left w:val="single" w:sz="12" w:space="0" w:color="D9244B"/>
            </w:tcBorders>
            <w:shd w:val="clear" w:color="auto" w:fill="9C1C1F"/>
          </w:tcPr>
          <w:p w14:paraId="59AEFCA9" w14:textId="77777777" w:rsidR="00FF30D7" w:rsidRDefault="00FF30D7">
            <w:pPr>
              <w:pStyle w:val="TableParagraph"/>
              <w:spacing w:before="0"/>
              <w:rPr>
                <w:sz w:val="8"/>
              </w:rPr>
            </w:pPr>
          </w:p>
        </w:tc>
        <w:tc>
          <w:tcPr>
            <w:tcW w:w="784" w:type="dxa"/>
            <w:vMerge w:val="restart"/>
            <w:tcBorders>
              <w:top w:val="single" w:sz="12" w:space="0" w:color="D9244B"/>
              <w:bottom w:val="single" w:sz="12" w:space="0" w:color="D9244B"/>
              <w:right w:val="single" w:sz="12" w:space="0" w:color="D9244B"/>
            </w:tcBorders>
            <w:shd w:val="clear" w:color="auto" w:fill="FBF9D1"/>
          </w:tcPr>
          <w:p w14:paraId="291FB9C3" w14:textId="77777777" w:rsidR="00FF30D7" w:rsidRDefault="00DE0350">
            <w:pPr>
              <w:pStyle w:val="TableParagraph"/>
              <w:spacing w:before="1" w:line="168" w:lineRule="exact"/>
              <w:ind w:left="31"/>
              <w:rPr>
                <w:sz w:val="15"/>
              </w:rPr>
            </w:pPr>
            <w:r>
              <w:rPr>
                <w:color w:val="231F20"/>
                <w:w w:val="90"/>
                <w:sz w:val="15"/>
                <w:lang w:val="en-US"/>
              </w:rPr>
              <w:t>15%</w:t>
            </w:r>
            <w:r>
              <w:rPr>
                <w:color w:val="231F20"/>
                <w:spacing w:val="-2"/>
                <w:sz w:val="15"/>
                <w:lang w:val="en-US"/>
              </w:rPr>
              <w:t xml:space="preserve"> </w:t>
            </w:r>
            <w:r>
              <w:rPr>
                <w:color w:val="231F20"/>
                <w:w w:val="90"/>
                <w:sz w:val="15"/>
                <w:lang w:val="en-US"/>
              </w:rPr>
              <w:t>и</w:t>
            </w:r>
            <w:r>
              <w:rPr>
                <w:color w:val="231F20"/>
                <w:spacing w:val="-1"/>
                <w:sz w:val="15"/>
                <w:lang w:val="en-US"/>
              </w:rPr>
              <w:t xml:space="preserve"> </w:t>
            </w:r>
            <w:r>
              <w:rPr>
                <w:color w:val="231F20"/>
                <w:spacing w:val="-4"/>
                <w:w w:val="90"/>
                <w:sz w:val="15"/>
                <w:lang w:val="en-US"/>
              </w:rPr>
              <w:t>выше</w:t>
            </w:r>
          </w:p>
          <w:p w14:paraId="41262390" w14:textId="77777777" w:rsidR="00FF30D7" w:rsidRDefault="00DE0350">
            <w:pPr>
              <w:pStyle w:val="TableParagraph"/>
              <w:spacing w:before="0" w:line="163" w:lineRule="exact"/>
              <w:ind w:left="31"/>
              <w:rPr>
                <w:sz w:val="15"/>
              </w:rPr>
            </w:pPr>
            <w:r>
              <w:rPr>
                <w:color w:val="231F20"/>
                <w:w w:val="90"/>
                <w:sz w:val="15"/>
                <w:lang w:val="en-US"/>
              </w:rPr>
              <w:t>10-</w:t>
            </w:r>
            <w:r>
              <w:rPr>
                <w:color w:val="231F20"/>
                <w:spacing w:val="-5"/>
                <w:sz w:val="15"/>
                <w:lang w:val="en-US"/>
              </w:rPr>
              <w:t>14%</w:t>
            </w:r>
          </w:p>
          <w:p w14:paraId="6F2F2E37" w14:textId="77777777" w:rsidR="00FF30D7" w:rsidRDefault="00DE0350">
            <w:pPr>
              <w:pStyle w:val="TableParagraph"/>
              <w:spacing w:before="0" w:line="163" w:lineRule="exact"/>
              <w:ind w:left="31"/>
              <w:rPr>
                <w:sz w:val="15"/>
              </w:rPr>
            </w:pPr>
            <w:r>
              <w:rPr>
                <w:color w:val="231F20"/>
                <w:w w:val="90"/>
                <w:sz w:val="15"/>
                <w:lang w:val="en-US"/>
              </w:rPr>
              <w:t>5-</w:t>
            </w:r>
            <w:r>
              <w:rPr>
                <w:color w:val="231F20"/>
                <w:spacing w:val="-5"/>
                <w:sz w:val="15"/>
                <w:lang w:val="en-US"/>
              </w:rPr>
              <w:t>9%</w:t>
            </w:r>
          </w:p>
          <w:p w14:paraId="000CEB32" w14:textId="77777777" w:rsidR="00FF30D7" w:rsidRDefault="00DE0350">
            <w:pPr>
              <w:pStyle w:val="TableParagraph"/>
              <w:spacing w:before="0" w:line="163" w:lineRule="exact"/>
              <w:ind w:left="31"/>
              <w:rPr>
                <w:sz w:val="15"/>
              </w:rPr>
            </w:pPr>
            <w:r>
              <w:rPr>
                <w:color w:val="231F20"/>
                <w:w w:val="90"/>
                <w:sz w:val="15"/>
                <w:lang w:val="en-US"/>
              </w:rPr>
              <w:t>3-</w:t>
            </w:r>
            <w:r>
              <w:rPr>
                <w:color w:val="231F20"/>
                <w:spacing w:val="-5"/>
                <w:sz w:val="15"/>
                <w:lang w:val="en-US"/>
              </w:rPr>
              <w:t>4%</w:t>
            </w:r>
          </w:p>
          <w:p w14:paraId="0AA79058" w14:textId="77777777" w:rsidR="00FF30D7" w:rsidRDefault="00DE0350">
            <w:pPr>
              <w:pStyle w:val="TableParagraph"/>
              <w:spacing w:before="0" w:line="163" w:lineRule="exact"/>
              <w:ind w:left="31"/>
              <w:rPr>
                <w:sz w:val="15"/>
              </w:rPr>
            </w:pPr>
            <w:r>
              <w:rPr>
                <w:color w:val="231F20"/>
                <w:spacing w:val="-5"/>
                <w:sz w:val="15"/>
                <w:lang w:val="en-US"/>
              </w:rPr>
              <w:t>2%</w:t>
            </w:r>
          </w:p>
          <w:p w14:paraId="595935C4" w14:textId="77777777" w:rsidR="00FF30D7" w:rsidRDefault="00DE0350">
            <w:pPr>
              <w:pStyle w:val="TableParagraph"/>
              <w:spacing w:before="0" w:line="163" w:lineRule="exact"/>
              <w:ind w:left="31"/>
              <w:rPr>
                <w:sz w:val="15"/>
              </w:rPr>
            </w:pPr>
            <w:r>
              <w:rPr>
                <w:color w:val="231F20"/>
                <w:spacing w:val="-5"/>
                <w:sz w:val="15"/>
                <w:lang w:val="en-US"/>
              </w:rPr>
              <w:t>1%</w:t>
            </w:r>
          </w:p>
          <w:p w14:paraId="4E7097BB" w14:textId="77777777" w:rsidR="00FF30D7" w:rsidRDefault="00DE0350">
            <w:pPr>
              <w:pStyle w:val="TableParagraph"/>
              <w:spacing w:before="0" w:line="143" w:lineRule="exact"/>
              <w:ind w:left="31"/>
              <w:rPr>
                <w:sz w:val="15"/>
              </w:rPr>
            </w:pPr>
            <w:r>
              <w:rPr>
                <w:color w:val="231F20"/>
                <w:spacing w:val="-5"/>
                <w:sz w:val="15"/>
                <w:lang w:val="en-US"/>
              </w:rPr>
              <w:t>&lt;1%</w:t>
            </w:r>
          </w:p>
        </w:tc>
      </w:tr>
      <w:tr w:rsidR="00FF30D7" w14:paraId="1BC4A6AB" w14:textId="77777777">
        <w:trPr>
          <w:trHeight w:val="134"/>
        </w:trPr>
        <w:tc>
          <w:tcPr>
            <w:tcW w:w="175" w:type="dxa"/>
            <w:tcBorders>
              <w:left w:val="single" w:sz="12" w:space="0" w:color="D9244B"/>
            </w:tcBorders>
            <w:shd w:val="clear" w:color="auto" w:fill="C5232A"/>
          </w:tcPr>
          <w:p w14:paraId="6BF02DB7" w14:textId="77777777" w:rsidR="00FF30D7" w:rsidRDefault="00FF30D7">
            <w:pPr>
              <w:pStyle w:val="TableParagraph"/>
              <w:spacing w:before="0"/>
              <w:rPr>
                <w:sz w:val="8"/>
              </w:rPr>
            </w:pPr>
          </w:p>
        </w:tc>
        <w:tc>
          <w:tcPr>
            <w:tcW w:w="784" w:type="dxa"/>
            <w:vMerge/>
            <w:tcBorders>
              <w:bottom w:val="single" w:sz="12" w:space="0" w:color="D9244B"/>
              <w:right w:val="single" w:sz="12" w:space="0" w:color="D9244B"/>
            </w:tcBorders>
            <w:shd w:val="clear" w:color="auto" w:fill="FBF9D1"/>
          </w:tcPr>
          <w:p w14:paraId="7816BFAF" w14:textId="77777777" w:rsidR="00FF30D7" w:rsidRDefault="00FF30D7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</w:tr>
      <w:tr w:rsidR="00FF30D7" w14:paraId="29248825" w14:textId="77777777">
        <w:trPr>
          <w:trHeight w:val="134"/>
        </w:trPr>
        <w:tc>
          <w:tcPr>
            <w:tcW w:w="175" w:type="dxa"/>
            <w:tcBorders>
              <w:left w:val="single" w:sz="12" w:space="0" w:color="D9244B"/>
            </w:tcBorders>
            <w:shd w:val="clear" w:color="auto" w:fill="EE3435"/>
          </w:tcPr>
          <w:p w14:paraId="623ABEF8" w14:textId="77777777" w:rsidR="00FF30D7" w:rsidRDefault="00FF30D7">
            <w:pPr>
              <w:pStyle w:val="TableParagraph"/>
              <w:spacing w:before="0"/>
              <w:rPr>
                <w:sz w:val="8"/>
              </w:rPr>
            </w:pPr>
          </w:p>
        </w:tc>
        <w:tc>
          <w:tcPr>
            <w:tcW w:w="784" w:type="dxa"/>
            <w:vMerge/>
            <w:tcBorders>
              <w:bottom w:val="single" w:sz="12" w:space="0" w:color="D9244B"/>
              <w:right w:val="single" w:sz="12" w:space="0" w:color="D9244B"/>
            </w:tcBorders>
            <w:shd w:val="clear" w:color="auto" w:fill="FBF9D1"/>
          </w:tcPr>
          <w:p w14:paraId="02BD0990" w14:textId="77777777" w:rsidR="00FF30D7" w:rsidRDefault="00FF30D7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</w:tr>
      <w:tr w:rsidR="00FF30D7" w14:paraId="6B56D76B" w14:textId="77777777">
        <w:trPr>
          <w:trHeight w:val="134"/>
        </w:trPr>
        <w:tc>
          <w:tcPr>
            <w:tcW w:w="175" w:type="dxa"/>
            <w:tcBorders>
              <w:left w:val="single" w:sz="12" w:space="0" w:color="D9244B"/>
            </w:tcBorders>
            <w:shd w:val="clear" w:color="auto" w:fill="F89532"/>
          </w:tcPr>
          <w:p w14:paraId="7987BB12" w14:textId="77777777" w:rsidR="00FF30D7" w:rsidRDefault="00FF30D7">
            <w:pPr>
              <w:pStyle w:val="TableParagraph"/>
              <w:spacing w:before="0"/>
              <w:rPr>
                <w:sz w:val="8"/>
              </w:rPr>
            </w:pPr>
          </w:p>
        </w:tc>
        <w:tc>
          <w:tcPr>
            <w:tcW w:w="784" w:type="dxa"/>
            <w:vMerge/>
            <w:tcBorders>
              <w:bottom w:val="single" w:sz="12" w:space="0" w:color="D9244B"/>
              <w:right w:val="single" w:sz="12" w:space="0" w:color="D9244B"/>
            </w:tcBorders>
            <w:shd w:val="clear" w:color="auto" w:fill="FBF9D1"/>
          </w:tcPr>
          <w:p w14:paraId="6720AB41" w14:textId="77777777" w:rsidR="00FF30D7" w:rsidRDefault="00FF30D7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</w:tr>
      <w:tr w:rsidR="00FF30D7" w14:paraId="2A3504E7" w14:textId="77777777">
        <w:trPr>
          <w:trHeight w:val="134"/>
        </w:trPr>
        <w:tc>
          <w:tcPr>
            <w:tcW w:w="175" w:type="dxa"/>
            <w:tcBorders>
              <w:left w:val="single" w:sz="12" w:space="0" w:color="D9244B"/>
            </w:tcBorders>
            <w:shd w:val="clear" w:color="auto" w:fill="F6EC3D"/>
          </w:tcPr>
          <w:p w14:paraId="7D9318E8" w14:textId="77777777" w:rsidR="00FF30D7" w:rsidRDefault="00FF30D7">
            <w:pPr>
              <w:pStyle w:val="TableParagraph"/>
              <w:spacing w:before="0"/>
              <w:rPr>
                <w:sz w:val="8"/>
              </w:rPr>
            </w:pPr>
          </w:p>
        </w:tc>
        <w:tc>
          <w:tcPr>
            <w:tcW w:w="784" w:type="dxa"/>
            <w:vMerge/>
            <w:tcBorders>
              <w:bottom w:val="single" w:sz="12" w:space="0" w:color="D9244B"/>
              <w:right w:val="single" w:sz="12" w:space="0" w:color="D9244B"/>
            </w:tcBorders>
            <w:shd w:val="clear" w:color="auto" w:fill="FBF9D1"/>
          </w:tcPr>
          <w:p w14:paraId="0F2F71FF" w14:textId="77777777" w:rsidR="00FF30D7" w:rsidRDefault="00FF30D7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</w:tr>
      <w:tr w:rsidR="00FF30D7" w14:paraId="72055C79" w14:textId="77777777">
        <w:trPr>
          <w:trHeight w:val="134"/>
        </w:trPr>
        <w:tc>
          <w:tcPr>
            <w:tcW w:w="175" w:type="dxa"/>
            <w:tcBorders>
              <w:left w:val="single" w:sz="12" w:space="0" w:color="D9244B"/>
            </w:tcBorders>
            <w:shd w:val="clear" w:color="auto" w:fill="77C159"/>
          </w:tcPr>
          <w:p w14:paraId="4F09CD69" w14:textId="77777777" w:rsidR="00FF30D7" w:rsidRDefault="00FF30D7">
            <w:pPr>
              <w:pStyle w:val="TableParagraph"/>
              <w:spacing w:before="0"/>
              <w:rPr>
                <w:sz w:val="8"/>
              </w:rPr>
            </w:pPr>
          </w:p>
        </w:tc>
        <w:tc>
          <w:tcPr>
            <w:tcW w:w="784" w:type="dxa"/>
            <w:vMerge/>
            <w:tcBorders>
              <w:bottom w:val="single" w:sz="12" w:space="0" w:color="D9244B"/>
              <w:right w:val="single" w:sz="12" w:space="0" w:color="D9244B"/>
            </w:tcBorders>
            <w:shd w:val="clear" w:color="auto" w:fill="FBF9D1"/>
          </w:tcPr>
          <w:p w14:paraId="461A1786" w14:textId="77777777" w:rsidR="00FF30D7" w:rsidRDefault="00FF30D7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</w:tr>
      <w:tr w:rsidR="00FF30D7" w14:paraId="48C4B65E" w14:textId="77777777">
        <w:trPr>
          <w:trHeight w:val="148"/>
        </w:trPr>
        <w:tc>
          <w:tcPr>
            <w:tcW w:w="175" w:type="dxa"/>
            <w:tcBorders>
              <w:left w:val="single" w:sz="12" w:space="0" w:color="D9244B"/>
              <w:bottom w:val="single" w:sz="12" w:space="0" w:color="D9244B"/>
            </w:tcBorders>
            <w:shd w:val="clear" w:color="auto" w:fill="0DB05F"/>
          </w:tcPr>
          <w:p w14:paraId="52B98445" w14:textId="77777777" w:rsidR="00FF30D7" w:rsidRDefault="00FF30D7">
            <w:pPr>
              <w:pStyle w:val="TableParagraph"/>
              <w:spacing w:before="0"/>
              <w:rPr>
                <w:sz w:val="8"/>
              </w:rPr>
            </w:pPr>
          </w:p>
        </w:tc>
        <w:tc>
          <w:tcPr>
            <w:tcW w:w="784" w:type="dxa"/>
            <w:vMerge/>
            <w:tcBorders>
              <w:bottom w:val="single" w:sz="12" w:space="0" w:color="D9244B"/>
              <w:right w:val="single" w:sz="12" w:space="0" w:color="D9244B"/>
            </w:tcBorders>
            <w:shd w:val="clear" w:color="auto" w:fill="FBF9D1"/>
          </w:tcPr>
          <w:p w14:paraId="32141DB7" w14:textId="77777777" w:rsidR="00FF30D7" w:rsidRDefault="00FF30D7">
            <w:pPr>
              <w:widowControl w:val="0"/>
              <w:spacing w:after="0" w:line="240" w:lineRule="auto"/>
              <w:rPr>
                <w:sz w:val="2"/>
                <w:szCs w:val="2"/>
              </w:rPr>
            </w:pPr>
          </w:p>
        </w:tc>
      </w:tr>
    </w:tbl>
    <w:p w14:paraId="3D951987" w14:textId="44700B63" w:rsidR="00FF30D7" w:rsidRDefault="00DE0350">
      <w:pPr>
        <w:spacing w:before="178"/>
        <w:ind w:left="858"/>
        <w:jc w:val="center"/>
        <w:rPr>
          <w:rFonts w:ascii="Cambria" w:hAnsi="Cambria"/>
          <w:b/>
          <w:sz w:val="15"/>
        </w:rPr>
      </w:pPr>
      <w:r>
        <w:rPr>
          <w:noProof/>
        </w:rPr>
        <w:drawing>
          <wp:anchor distT="0" distB="0" distL="0" distR="0" simplePos="0" relativeHeight="17" behindDoc="0" locked="0" layoutInCell="0" allowOverlap="1" wp14:anchorId="00C93909" wp14:editId="429DB023">
            <wp:simplePos x="0" y="0"/>
            <wp:positionH relativeFrom="page">
              <wp:posOffset>1023620</wp:posOffset>
            </wp:positionH>
            <wp:positionV relativeFrom="paragraph">
              <wp:posOffset>340995</wp:posOffset>
            </wp:positionV>
            <wp:extent cx="148590" cy="76200"/>
            <wp:effectExtent l="0" t="0" r="0" b="0"/>
            <wp:wrapNone/>
            <wp:docPr id="29" name="Image 2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3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8" behindDoc="0" locked="0" layoutInCell="0" allowOverlap="1" wp14:anchorId="367B0C74" wp14:editId="29998600">
            <wp:simplePos x="0" y="0"/>
            <wp:positionH relativeFrom="page">
              <wp:posOffset>1023620</wp:posOffset>
            </wp:positionH>
            <wp:positionV relativeFrom="paragraph">
              <wp:posOffset>681355</wp:posOffset>
            </wp:positionV>
            <wp:extent cx="148590" cy="76200"/>
            <wp:effectExtent l="0" t="0" r="0" b="0"/>
            <wp:wrapNone/>
            <wp:docPr id="30" name="Image 2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3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9" behindDoc="0" locked="0" layoutInCell="0" allowOverlap="1" wp14:anchorId="01B668E6" wp14:editId="4DE2EA30">
            <wp:simplePos x="0" y="0"/>
            <wp:positionH relativeFrom="page">
              <wp:posOffset>1023620</wp:posOffset>
            </wp:positionH>
            <wp:positionV relativeFrom="paragraph">
              <wp:posOffset>511810</wp:posOffset>
            </wp:positionV>
            <wp:extent cx="147955" cy="75565"/>
            <wp:effectExtent l="0" t="0" r="0" b="0"/>
            <wp:wrapNone/>
            <wp:docPr id="31" name="Image 2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293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75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0" behindDoc="0" locked="0" layoutInCell="0" allowOverlap="1" wp14:anchorId="153F1AD8" wp14:editId="30F58E10">
            <wp:simplePos x="0" y="0"/>
            <wp:positionH relativeFrom="page">
              <wp:posOffset>1023620</wp:posOffset>
            </wp:positionH>
            <wp:positionV relativeFrom="paragraph">
              <wp:posOffset>855980</wp:posOffset>
            </wp:positionV>
            <wp:extent cx="148590" cy="76200"/>
            <wp:effectExtent l="0" t="0" r="0" b="0"/>
            <wp:wrapNone/>
            <wp:docPr id="32" name="Image 2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293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1" behindDoc="0" locked="0" layoutInCell="0" allowOverlap="1" wp14:anchorId="5757BB20" wp14:editId="5BB2A71F">
            <wp:simplePos x="0" y="0"/>
            <wp:positionH relativeFrom="page">
              <wp:posOffset>3216275</wp:posOffset>
            </wp:positionH>
            <wp:positionV relativeFrom="paragraph">
              <wp:posOffset>657225</wp:posOffset>
            </wp:positionV>
            <wp:extent cx="156210" cy="93345"/>
            <wp:effectExtent l="0" t="0" r="0" b="0"/>
            <wp:wrapNone/>
            <wp:docPr id="33" name="Image 2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293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2" behindDoc="0" locked="0" layoutInCell="0" allowOverlap="1" wp14:anchorId="6FC22AB3" wp14:editId="06ECF816">
            <wp:simplePos x="0" y="0"/>
            <wp:positionH relativeFrom="page">
              <wp:posOffset>3216275</wp:posOffset>
            </wp:positionH>
            <wp:positionV relativeFrom="paragraph">
              <wp:posOffset>1493520</wp:posOffset>
            </wp:positionV>
            <wp:extent cx="160020" cy="95250"/>
            <wp:effectExtent l="0" t="0" r="0" b="0"/>
            <wp:wrapNone/>
            <wp:docPr id="34" name="Image 2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293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3" behindDoc="0" locked="0" layoutInCell="0" allowOverlap="1" wp14:anchorId="4BF61C90" wp14:editId="3BB29F79">
            <wp:simplePos x="0" y="0"/>
            <wp:positionH relativeFrom="page">
              <wp:posOffset>3221990</wp:posOffset>
            </wp:positionH>
            <wp:positionV relativeFrom="paragraph">
              <wp:posOffset>2341880</wp:posOffset>
            </wp:positionV>
            <wp:extent cx="154940" cy="93980"/>
            <wp:effectExtent l="0" t="0" r="0" b="0"/>
            <wp:wrapNone/>
            <wp:docPr id="35" name="Image 2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293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9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" behindDoc="0" locked="0" layoutInCell="0" allowOverlap="1" wp14:anchorId="4E9CB2A8" wp14:editId="6C7EBEBB">
            <wp:simplePos x="0" y="0"/>
            <wp:positionH relativeFrom="page">
              <wp:posOffset>1219835</wp:posOffset>
            </wp:positionH>
            <wp:positionV relativeFrom="paragraph">
              <wp:posOffset>302260</wp:posOffset>
            </wp:positionV>
            <wp:extent cx="857250" cy="685800"/>
            <wp:effectExtent l="0" t="0" r="0" b="0"/>
            <wp:wrapNone/>
            <wp:docPr id="36" name="Image 2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294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7" behindDoc="0" locked="0" layoutInCell="0" allowOverlap="1" wp14:anchorId="5567F4C2" wp14:editId="102594D1">
            <wp:simplePos x="0" y="0"/>
            <wp:positionH relativeFrom="page">
              <wp:posOffset>1023620</wp:posOffset>
            </wp:positionH>
            <wp:positionV relativeFrom="paragraph">
              <wp:posOffset>1172845</wp:posOffset>
            </wp:positionV>
            <wp:extent cx="148590" cy="76200"/>
            <wp:effectExtent l="0" t="0" r="0" b="0"/>
            <wp:wrapNone/>
            <wp:docPr id="37" name="Image 2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294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8" behindDoc="0" locked="0" layoutInCell="0" allowOverlap="1" wp14:anchorId="0CCABD57" wp14:editId="58CE7AE9">
            <wp:simplePos x="0" y="0"/>
            <wp:positionH relativeFrom="page">
              <wp:posOffset>1023620</wp:posOffset>
            </wp:positionH>
            <wp:positionV relativeFrom="paragraph">
              <wp:posOffset>1344295</wp:posOffset>
            </wp:positionV>
            <wp:extent cx="148590" cy="76200"/>
            <wp:effectExtent l="0" t="0" r="0" b="0"/>
            <wp:wrapNone/>
            <wp:docPr id="38" name="Image 2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294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9" behindDoc="0" locked="0" layoutInCell="0" allowOverlap="1" wp14:anchorId="044E215A" wp14:editId="446231F7">
            <wp:simplePos x="0" y="0"/>
            <wp:positionH relativeFrom="page">
              <wp:posOffset>1023620</wp:posOffset>
            </wp:positionH>
            <wp:positionV relativeFrom="paragraph">
              <wp:posOffset>1513840</wp:posOffset>
            </wp:positionV>
            <wp:extent cx="148590" cy="76200"/>
            <wp:effectExtent l="0" t="0" r="0" b="0"/>
            <wp:wrapNone/>
            <wp:docPr id="39" name="Image 2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294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0" behindDoc="0" locked="0" layoutInCell="0" allowOverlap="1" wp14:anchorId="0623BA62" wp14:editId="23B1F96D">
            <wp:simplePos x="0" y="0"/>
            <wp:positionH relativeFrom="page">
              <wp:posOffset>1023620</wp:posOffset>
            </wp:positionH>
            <wp:positionV relativeFrom="paragraph">
              <wp:posOffset>1687830</wp:posOffset>
            </wp:positionV>
            <wp:extent cx="148590" cy="76200"/>
            <wp:effectExtent l="0" t="0" r="0" b="0"/>
            <wp:wrapNone/>
            <wp:docPr id="40" name="Image 2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294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1" behindDoc="0" locked="0" layoutInCell="0" allowOverlap="1" wp14:anchorId="7DBA8A6F" wp14:editId="785DBB3B">
            <wp:simplePos x="0" y="0"/>
            <wp:positionH relativeFrom="page">
              <wp:posOffset>1219835</wp:posOffset>
            </wp:positionH>
            <wp:positionV relativeFrom="paragraph">
              <wp:posOffset>1134110</wp:posOffset>
            </wp:positionV>
            <wp:extent cx="857250" cy="685800"/>
            <wp:effectExtent l="0" t="0" r="0" b="0"/>
            <wp:wrapNone/>
            <wp:docPr id="41" name="Image 2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294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2" behindDoc="0" locked="0" layoutInCell="0" allowOverlap="1" wp14:anchorId="3EE4D0D4" wp14:editId="6B2C1B5F">
            <wp:simplePos x="0" y="0"/>
            <wp:positionH relativeFrom="page">
              <wp:posOffset>1023620</wp:posOffset>
            </wp:positionH>
            <wp:positionV relativeFrom="paragraph">
              <wp:posOffset>2004695</wp:posOffset>
            </wp:positionV>
            <wp:extent cx="148590" cy="76200"/>
            <wp:effectExtent l="0" t="0" r="0" b="0"/>
            <wp:wrapNone/>
            <wp:docPr id="42" name="Image 2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294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3" behindDoc="0" locked="0" layoutInCell="0" allowOverlap="1" wp14:anchorId="1622FADC" wp14:editId="56FE7A66">
            <wp:simplePos x="0" y="0"/>
            <wp:positionH relativeFrom="page">
              <wp:posOffset>1023620</wp:posOffset>
            </wp:positionH>
            <wp:positionV relativeFrom="paragraph">
              <wp:posOffset>2176145</wp:posOffset>
            </wp:positionV>
            <wp:extent cx="148590" cy="76200"/>
            <wp:effectExtent l="0" t="0" r="0" b="0"/>
            <wp:wrapNone/>
            <wp:docPr id="43" name="Image 2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294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4" behindDoc="0" locked="0" layoutInCell="0" allowOverlap="1" wp14:anchorId="7BAA88E5" wp14:editId="5852C455">
            <wp:simplePos x="0" y="0"/>
            <wp:positionH relativeFrom="page">
              <wp:posOffset>1023620</wp:posOffset>
            </wp:positionH>
            <wp:positionV relativeFrom="paragraph">
              <wp:posOffset>2345690</wp:posOffset>
            </wp:positionV>
            <wp:extent cx="147955" cy="75565"/>
            <wp:effectExtent l="0" t="0" r="0" b="0"/>
            <wp:wrapNone/>
            <wp:docPr id="44" name="Image 2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294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75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6" behindDoc="0" locked="0" layoutInCell="0" allowOverlap="1" wp14:anchorId="7A42D68E" wp14:editId="712DF214">
            <wp:simplePos x="0" y="0"/>
            <wp:positionH relativeFrom="page">
              <wp:posOffset>1219835</wp:posOffset>
            </wp:positionH>
            <wp:positionV relativeFrom="paragraph">
              <wp:posOffset>1966595</wp:posOffset>
            </wp:positionV>
            <wp:extent cx="857250" cy="685800"/>
            <wp:effectExtent l="0" t="0" r="0" b="0"/>
            <wp:wrapNone/>
            <wp:docPr id="45" name="Image 2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294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7" behindDoc="0" locked="0" layoutInCell="0" allowOverlap="1" wp14:anchorId="0AACEA12" wp14:editId="269C714F">
            <wp:simplePos x="0" y="0"/>
            <wp:positionH relativeFrom="page">
              <wp:posOffset>2193290</wp:posOffset>
            </wp:positionH>
            <wp:positionV relativeFrom="paragraph">
              <wp:posOffset>302260</wp:posOffset>
            </wp:positionV>
            <wp:extent cx="857250" cy="685800"/>
            <wp:effectExtent l="0" t="0" r="0" b="0"/>
            <wp:wrapNone/>
            <wp:docPr id="46" name="Image 2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295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" behindDoc="0" locked="0" layoutInCell="0" allowOverlap="1" wp14:anchorId="5AB3A316" wp14:editId="38847675">
            <wp:simplePos x="0" y="0"/>
            <wp:positionH relativeFrom="page">
              <wp:posOffset>2193290</wp:posOffset>
            </wp:positionH>
            <wp:positionV relativeFrom="paragraph">
              <wp:posOffset>1134110</wp:posOffset>
            </wp:positionV>
            <wp:extent cx="857250" cy="685800"/>
            <wp:effectExtent l="0" t="0" r="0" b="0"/>
            <wp:wrapNone/>
            <wp:docPr id="47" name="Image 2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295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9" behindDoc="0" locked="0" layoutInCell="0" allowOverlap="1" wp14:anchorId="4CC13CD2" wp14:editId="2C4727B8">
            <wp:simplePos x="0" y="0"/>
            <wp:positionH relativeFrom="page">
              <wp:posOffset>2193290</wp:posOffset>
            </wp:positionH>
            <wp:positionV relativeFrom="paragraph">
              <wp:posOffset>1966595</wp:posOffset>
            </wp:positionV>
            <wp:extent cx="857250" cy="685800"/>
            <wp:effectExtent l="0" t="0" r="0" b="0"/>
            <wp:wrapNone/>
            <wp:docPr id="48" name="Image 2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295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4" behindDoc="0" locked="0" layoutInCell="0" allowOverlap="1" wp14:anchorId="40CB991B" wp14:editId="5DBD83CA">
            <wp:simplePos x="0" y="0"/>
            <wp:positionH relativeFrom="page">
              <wp:posOffset>3544570</wp:posOffset>
            </wp:positionH>
            <wp:positionV relativeFrom="paragraph">
              <wp:posOffset>302260</wp:posOffset>
            </wp:positionV>
            <wp:extent cx="857250" cy="685800"/>
            <wp:effectExtent l="0" t="0" r="0" b="0"/>
            <wp:wrapNone/>
            <wp:docPr id="49" name="Image 2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295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5" behindDoc="0" locked="0" layoutInCell="0" allowOverlap="1" wp14:anchorId="4A75B433" wp14:editId="208EDDDF">
            <wp:simplePos x="0" y="0"/>
            <wp:positionH relativeFrom="page">
              <wp:posOffset>3544570</wp:posOffset>
            </wp:positionH>
            <wp:positionV relativeFrom="paragraph">
              <wp:posOffset>1134110</wp:posOffset>
            </wp:positionV>
            <wp:extent cx="857250" cy="685800"/>
            <wp:effectExtent l="0" t="0" r="0" b="0"/>
            <wp:wrapNone/>
            <wp:docPr id="50" name="Image 2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295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6" behindDoc="0" locked="0" layoutInCell="0" allowOverlap="1" wp14:anchorId="23E28995" wp14:editId="44C4DD3D">
            <wp:simplePos x="0" y="0"/>
            <wp:positionH relativeFrom="page">
              <wp:posOffset>3544570</wp:posOffset>
            </wp:positionH>
            <wp:positionV relativeFrom="paragraph">
              <wp:posOffset>1966595</wp:posOffset>
            </wp:positionV>
            <wp:extent cx="857250" cy="685800"/>
            <wp:effectExtent l="0" t="0" r="0" b="0"/>
            <wp:wrapNone/>
            <wp:docPr id="51" name="Image 2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295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9" behindDoc="0" locked="0" layoutInCell="0" allowOverlap="1" wp14:anchorId="4F684B45" wp14:editId="6F1C754C">
            <wp:simplePos x="0" y="0"/>
            <wp:positionH relativeFrom="page">
              <wp:posOffset>4517390</wp:posOffset>
            </wp:positionH>
            <wp:positionV relativeFrom="paragraph">
              <wp:posOffset>302260</wp:posOffset>
            </wp:positionV>
            <wp:extent cx="857250" cy="685800"/>
            <wp:effectExtent l="0" t="0" r="0" b="0"/>
            <wp:wrapNone/>
            <wp:docPr id="52" name="Image 2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295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0" behindDoc="0" locked="0" layoutInCell="0" allowOverlap="1" wp14:anchorId="31CCDFA5" wp14:editId="1BAC7A4F">
            <wp:simplePos x="0" y="0"/>
            <wp:positionH relativeFrom="page">
              <wp:posOffset>4517390</wp:posOffset>
            </wp:positionH>
            <wp:positionV relativeFrom="paragraph">
              <wp:posOffset>1134110</wp:posOffset>
            </wp:positionV>
            <wp:extent cx="857250" cy="685800"/>
            <wp:effectExtent l="0" t="0" r="0" b="0"/>
            <wp:wrapNone/>
            <wp:docPr id="53" name="Image 2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295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1" behindDoc="0" locked="0" layoutInCell="0" allowOverlap="1" wp14:anchorId="42DCF979" wp14:editId="325B6974">
            <wp:simplePos x="0" y="0"/>
            <wp:positionH relativeFrom="page">
              <wp:posOffset>4517390</wp:posOffset>
            </wp:positionH>
            <wp:positionV relativeFrom="paragraph">
              <wp:posOffset>1966595</wp:posOffset>
            </wp:positionV>
            <wp:extent cx="857250" cy="685800"/>
            <wp:effectExtent l="0" t="0" r="0" b="0"/>
            <wp:wrapNone/>
            <wp:docPr id="54" name="Image 2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2958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1189FB9D">
          <v:rect id="Textbox 2959" o:spid="_x0000_s1070" style="position:absolute;left:0;text-align:left;margin-left:356.6pt;margin-top:7.05pt;width:67pt;height:13.15pt;z-index:69;visibility:visible;mso-wrap-style:square;mso-wrap-distance-left:.45pt;mso-wrap-distance-top:.5pt;mso-wrap-distance-right:.45pt;mso-wrap-distance-bottom: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" o:allowincell="f" fillcolor="#fbf9d1" strokecolor="#d9244b" strokeweight=".32mm">
            <v:stroke joinstyle="round"/>
            <v:textbox inset="0,0,0,0">
              <w:txbxContent>
                <w:p w14:paraId="5963D8ED" w14:textId="77777777" w:rsidR="00FF30D7" w:rsidRDefault="00DE0350">
                  <w:pPr>
                    <w:pStyle w:val="af2"/>
                    <w:spacing w:before="31"/>
                    <w:ind w:left="362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2"/>
                      <w:sz w:val="15"/>
                    </w:rPr>
                    <w:t>Курящие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7C220E11">
          <v:rect id="Textbox 2960" o:spid="_x0000_s1069" style="position:absolute;left:0;text-align:left;margin-left:279.8pt;margin-top:7.05pt;width:67pt;height:13.15pt;z-index:71;visibility:visible;mso-wrap-style:square;mso-wrap-distance-left:.45pt;mso-wrap-distance-top:.5pt;mso-wrap-distance-right:.45pt;mso-wrap-distance-bottom: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" o:allowincell="f" fillcolor="#fbf9d1" strokecolor="#d9244b" strokeweight=".32mm">
            <v:stroke joinstyle="round"/>
            <v:textbox inset="0,0,0,0">
              <w:txbxContent>
                <w:p w14:paraId="394494A7" w14:textId="77777777" w:rsidR="00FF30D7" w:rsidRDefault="00DE0350">
                  <w:pPr>
                    <w:pStyle w:val="af2"/>
                    <w:spacing w:before="31"/>
                    <w:ind w:left="327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2"/>
                      <w:sz w:val="15"/>
                    </w:rPr>
                    <w:t>Некурящие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72383A09">
          <v:rect id="Textbox 2961" o:spid="_x0000_s1068" style="position:absolute;left:0;text-align:left;margin-left:173.55pt;margin-top:7.05pt;width:67pt;height:13.15pt;z-index:73;visibility:visible;mso-wrap-style:square;mso-wrap-distance-left:.45pt;mso-wrap-distance-top:.5pt;mso-wrap-distance-right:.45pt;mso-wrap-distance-bottom: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" o:allowincell="f" fillcolor="#fbf9d1" strokecolor="#d9244b" strokeweight=".32mm">
            <v:stroke joinstyle="round"/>
            <v:textbox inset="0,0,0,0">
              <w:txbxContent>
                <w:p w14:paraId="17A14A8B" w14:textId="77777777" w:rsidR="00FF30D7" w:rsidRDefault="00DE0350">
                  <w:pPr>
                    <w:pStyle w:val="af2"/>
                    <w:spacing w:before="31"/>
                    <w:ind w:left="361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2"/>
                      <w:sz w:val="15"/>
                    </w:rPr>
                    <w:t>Курящие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3AD649C4">
          <v:rect id="Textbox 2962" o:spid="_x0000_s1067" style="position:absolute;left:0;text-align:left;margin-left:96.75pt;margin-top:7.05pt;width:67pt;height:13.15pt;z-index:75;visibility:visible;mso-wrap-style:square;mso-wrap-distance-left:.45pt;mso-wrap-distance-top:.5pt;mso-wrap-distance-right:.45pt;mso-wrap-distance-bottom: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" o:allowincell="f" fillcolor="#fbf9d1" strokecolor="#d9244b" strokeweight=".32mm">
            <v:stroke joinstyle="round"/>
            <v:textbox inset="0,0,0,0">
              <w:txbxContent>
                <w:p w14:paraId="4B0220D9" w14:textId="77777777" w:rsidR="00FF30D7" w:rsidRDefault="00DE0350">
                  <w:pPr>
                    <w:pStyle w:val="af2"/>
                    <w:spacing w:before="31"/>
                    <w:ind w:left="291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2"/>
                      <w:sz w:val="15"/>
                    </w:rPr>
                    <w:t>Некурящие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0D88DE23">
          <v:rect id="Textbox 2964" o:spid="_x0000_s1066" style="position:absolute;left:0;text-align:left;margin-left:126.8pt;margin-top:-15.6pt;width:79.7pt;height:15.45pt;z-index:79;visibility:visible;mso-wrap-style:square;mso-wrap-distance-left:.45pt;mso-wrap-distance-top:.45pt;mso-wrap-distance-right:.45pt;mso-wrap-distance-bottom:.4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" o:allowincell="f" fillcolor="#fbf9d1" strokecolor="#d9244b" strokeweight=".32mm">
            <v:stroke joinstyle="round"/>
            <v:textbox inset="0,0,0,0">
              <w:txbxContent>
                <w:p w14:paraId="0DFA917C" w14:textId="77777777" w:rsidR="00FF30D7" w:rsidRDefault="00DE0350">
                  <w:pPr>
                    <w:pStyle w:val="af2"/>
                    <w:spacing w:before="51"/>
                    <w:ind w:left="516"/>
                    <w:rPr>
                      <w:rFonts w:ascii="Cambria" w:hAnsi="Cambria"/>
                      <w:b/>
                      <w:color w:val="000000"/>
                      <w:sz w:val="15"/>
                    </w:rPr>
                  </w:pPr>
                  <w:r>
                    <w:rPr>
                      <w:rFonts w:ascii="Cambria" w:hAnsi="Cambria"/>
                      <w:b/>
                      <w:color w:val="231F20"/>
                      <w:spacing w:val="-2"/>
                      <w:w w:val="90"/>
                      <w:sz w:val="15"/>
                    </w:rPr>
                    <w:t>Женщины</w:t>
                  </w:r>
                </w:p>
              </w:txbxContent>
            </v:textbox>
            <w10:wrap anchorx="page"/>
          </v:rect>
        </w:pict>
      </w:r>
      <w:r>
        <w:rPr>
          <w:rFonts w:ascii="Cambria" w:hAnsi="Cambria"/>
          <w:b/>
          <w:color w:val="EE3435"/>
          <w:spacing w:val="-2"/>
          <w:w w:val="90"/>
          <w:sz w:val="15"/>
        </w:rPr>
        <w:t>Возраст</w:t>
      </w:r>
    </w:p>
    <w:p w14:paraId="1C0120AB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724F04AE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5C7368C4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52871439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231FB390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12386186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18020CBA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21AEF425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4FD8E83D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4F5239DC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208294A0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4C8C8096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452DD8C1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0AE12AED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7B386C28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3E9A4539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3F5E7DF0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27123F0C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0209878E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42A1FE0B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5B9BD353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0406F424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19D0CC84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7A42A9B5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6A758913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3A1895B7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5C3451F7" w14:textId="77777777" w:rsidR="00FF30D7" w:rsidRDefault="00DE0350">
      <w:pPr>
        <w:pStyle w:val="a4"/>
        <w:spacing w:before="176"/>
        <w:rPr>
          <w:rFonts w:ascii="Cambria" w:hAnsi="Cambria"/>
          <w:b/>
          <w:sz w:val="20"/>
        </w:rPr>
      </w:pPr>
      <w:r>
        <w:rPr>
          <w:rFonts w:ascii="Cambria" w:hAnsi="Cambria"/>
          <w:b/>
          <w:noProof/>
          <w:sz w:val="20"/>
        </w:rPr>
        <w:drawing>
          <wp:anchor distT="0" distB="0" distL="0" distR="0" simplePos="0" relativeHeight="84" behindDoc="0" locked="0" layoutInCell="0" allowOverlap="1" wp14:anchorId="1DB419BF" wp14:editId="214C7341">
            <wp:simplePos x="0" y="0"/>
            <wp:positionH relativeFrom="page">
              <wp:posOffset>1281430</wp:posOffset>
            </wp:positionH>
            <wp:positionV relativeFrom="paragraph">
              <wp:posOffset>276225</wp:posOffset>
            </wp:positionV>
            <wp:extent cx="734695" cy="76200"/>
            <wp:effectExtent l="0" t="0" r="0" b="0"/>
            <wp:wrapTopAndBottom/>
            <wp:docPr id="60" name="Image 2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296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20"/>
        </w:rPr>
        <w:drawing>
          <wp:anchor distT="0" distB="0" distL="0" distR="0" simplePos="0" relativeHeight="85" behindDoc="0" locked="0" layoutInCell="0" allowOverlap="1" wp14:anchorId="0CEE474E" wp14:editId="2C3221C7">
            <wp:simplePos x="0" y="0"/>
            <wp:positionH relativeFrom="page">
              <wp:posOffset>2254250</wp:posOffset>
            </wp:positionH>
            <wp:positionV relativeFrom="paragraph">
              <wp:posOffset>276225</wp:posOffset>
            </wp:positionV>
            <wp:extent cx="734695" cy="76200"/>
            <wp:effectExtent l="0" t="0" r="0" b="0"/>
            <wp:wrapTopAndBottom/>
            <wp:docPr id="61" name="Image 2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296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20"/>
        </w:rPr>
        <w:drawing>
          <wp:anchor distT="0" distB="0" distL="0" distR="0" simplePos="0" relativeHeight="86" behindDoc="0" locked="0" layoutInCell="0" allowOverlap="1" wp14:anchorId="1A4689BD" wp14:editId="1F1EE537">
            <wp:simplePos x="0" y="0"/>
            <wp:positionH relativeFrom="page">
              <wp:posOffset>3605530</wp:posOffset>
            </wp:positionH>
            <wp:positionV relativeFrom="paragraph">
              <wp:posOffset>276225</wp:posOffset>
            </wp:positionV>
            <wp:extent cx="734695" cy="76200"/>
            <wp:effectExtent l="0" t="0" r="0" b="0"/>
            <wp:wrapTopAndBottom/>
            <wp:docPr id="62" name="Image 2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296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20"/>
        </w:rPr>
        <w:drawing>
          <wp:anchor distT="0" distB="0" distL="0" distR="0" simplePos="0" relativeHeight="87" behindDoc="0" locked="0" layoutInCell="0" allowOverlap="1" wp14:anchorId="7F4C2261" wp14:editId="26CFD44F">
            <wp:simplePos x="0" y="0"/>
            <wp:positionH relativeFrom="page">
              <wp:posOffset>4578985</wp:posOffset>
            </wp:positionH>
            <wp:positionV relativeFrom="paragraph">
              <wp:posOffset>276225</wp:posOffset>
            </wp:positionV>
            <wp:extent cx="734695" cy="76200"/>
            <wp:effectExtent l="0" t="0" r="0" b="0"/>
            <wp:wrapTopAndBottom/>
            <wp:docPr id="63" name="Image 2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296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394B51" w14:textId="77777777" w:rsidR="00FF30D7" w:rsidRDefault="00DE0350">
      <w:pPr>
        <w:pStyle w:val="a4"/>
        <w:rPr>
          <w:rFonts w:ascii="Cambria" w:hAnsi="Cambria"/>
          <w:b/>
          <w:sz w:val="15"/>
        </w:rPr>
      </w:pPr>
      <w:r>
        <w:rPr>
          <w:rFonts w:ascii="Cambria" w:hAnsi="Cambria"/>
          <w:b/>
          <w:noProof/>
          <w:sz w:val="15"/>
        </w:rPr>
        <w:drawing>
          <wp:anchor distT="0" distB="0" distL="0" distR="0" simplePos="0" relativeHeight="53" behindDoc="0" locked="0" layoutInCell="1" allowOverlap="1" wp14:anchorId="0E1091ED" wp14:editId="2CBADF8E">
            <wp:simplePos x="0" y="0"/>
            <wp:positionH relativeFrom="column">
              <wp:posOffset>3416935</wp:posOffset>
            </wp:positionH>
            <wp:positionV relativeFrom="paragraph">
              <wp:posOffset>135890</wp:posOffset>
            </wp:positionV>
            <wp:extent cx="899795" cy="106045"/>
            <wp:effectExtent l="0" t="0" r="0" b="0"/>
            <wp:wrapNone/>
            <wp:docPr id="64" name="Image 2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298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06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0B536B" w14:textId="0821D247" w:rsidR="00FF30D7" w:rsidRDefault="00DE0350">
      <w:pPr>
        <w:pStyle w:val="a4"/>
        <w:spacing w:before="174"/>
        <w:rPr>
          <w:rFonts w:ascii="Cambria" w:hAnsi="Cambria"/>
          <w:b/>
          <w:sz w:val="15"/>
        </w:rPr>
      </w:pPr>
      <w:r>
        <w:rPr>
          <w:noProof/>
        </w:rPr>
        <w:pict w14:anchorId="43CC5DBB">
          <v:rect id="Textbox 2991" o:spid="_x0000_s1065" style="position:absolute;margin-left:41.75pt;margin-top:1.1pt;width:193.15pt;height:20.55pt;z-index:65;visibility:visible;mso-wrap-style:square;mso-wrap-distance-left:.45pt;mso-wrap-distance-top:.4pt;mso-wrap-distance-right:.35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" fillcolor="#fbf9d1" strokecolor="#d9244b" strokeweight=".26mm">
            <v:stroke joinstyle="round"/>
            <v:textbox inset="0,0,0,0">
              <w:txbxContent>
                <w:p w14:paraId="429D48D5" w14:textId="77777777" w:rsidR="00FF30D7" w:rsidRDefault="00DE0350">
                  <w:pPr>
                    <w:pStyle w:val="af2"/>
                    <w:spacing w:before="28"/>
                    <w:ind w:left="235"/>
                    <w:rPr>
                      <w:rFonts w:ascii="Cambria" w:hAnsi="Cambria"/>
                      <w:b/>
                      <w:color w:val="000000"/>
                      <w:sz w:val="15"/>
                    </w:rPr>
                  </w:pPr>
                  <w:r>
                    <w:rPr>
                      <w:rFonts w:ascii="Cambria" w:hAnsi="Cambria"/>
                      <w:b/>
                      <w:color w:val="231F20"/>
                      <w:w w:val="80"/>
                      <w:sz w:val="15"/>
                    </w:rPr>
                    <w:t>Уровень</w:t>
                  </w:r>
                  <w:r>
                    <w:rPr>
                      <w:rFonts w:ascii="Cambria" w:hAnsi="Cambria"/>
                      <w:b/>
                      <w:color w:val="231F20"/>
                      <w:spacing w:val="-7"/>
                      <w:sz w:val="15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w w:val="80"/>
                      <w:sz w:val="15"/>
                    </w:rPr>
                    <w:t>холестерина</w:t>
                  </w:r>
                  <w:r>
                    <w:rPr>
                      <w:rFonts w:ascii="Cambria" w:hAnsi="Cambria"/>
                      <w:b/>
                      <w:color w:val="231F20"/>
                      <w:spacing w:val="-7"/>
                      <w:sz w:val="15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spacing w:val="-2"/>
                      <w:w w:val="80"/>
                      <w:sz w:val="15"/>
                    </w:rPr>
                    <w:t>(ммоль/л)</w:t>
                  </w:r>
                </w:p>
              </w:txbxContent>
            </v:textbox>
          </v:rect>
        </w:pict>
      </w:r>
    </w:p>
    <w:p w14:paraId="688C0669" w14:textId="69A4EBC0" w:rsidR="00FF30D7" w:rsidRDefault="00DE0350">
      <w:pPr>
        <w:ind w:right="1155"/>
        <w:jc w:val="center"/>
        <w:rPr>
          <w:rFonts w:ascii="Sitka Subheading" w:hAnsi="Sitka Subheading"/>
          <w:b/>
          <w:sz w:val="15"/>
        </w:rPr>
      </w:pPr>
      <w:r>
        <w:rPr>
          <w:noProof/>
        </w:rPr>
        <w:drawing>
          <wp:anchor distT="0" distB="0" distL="0" distR="0" simplePos="0" relativeHeight="24" behindDoc="0" locked="0" layoutInCell="0" allowOverlap="1" wp14:anchorId="24968CE3" wp14:editId="3EA7B210">
            <wp:simplePos x="0" y="0"/>
            <wp:positionH relativeFrom="page">
              <wp:posOffset>3218815</wp:posOffset>
            </wp:positionH>
            <wp:positionV relativeFrom="paragraph">
              <wp:posOffset>-1616710</wp:posOffset>
            </wp:positionV>
            <wp:extent cx="157480" cy="95250"/>
            <wp:effectExtent l="0" t="0" r="0" b="0"/>
            <wp:wrapNone/>
            <wp:docPr id="66" name="Image 2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2969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" behindDoc="0" locked="0" layoutInCell="0" allowOverlap="1" wp14:anchorId="4266E23C" wp14:editId="0001EA26">
            <wp:simplePos x="0" y="0"/>
            <wp:positionH relativeFrom="page">
              <wp:posOffset>3215640</wp:posOffset>
            </wp:positionH>
            <wp:positionV relativeFrom="paragraph">
              <wp:posOffset>-751840</wp:posOffset>
            </wp:positionV>
            <wp:extent cx="160655" cy="95250"/>
            <wp:effectExtent l="0" t="0" r="0" b="0"/>
            <wp:wrapNone/>
            <wp:docPr id="67" name="Image 2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297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5" behindDoc="0" locked="0" layoutInCell="0" allowOverlap="1" wp14:anchorId="648058D1" wp14:editId="2ADC3FCA">
            <wp:simplePos x="0" y="0"/>
            <wp:positionH relativeFrom="page">
              <wp:posOffset>1023620</wp:posOffset>
            </wp:positionH>
            <wp:positionV relativeFrom="paragraph">
              <wp:posOffset>-2262505</wp:posOffset>
            </wp:positionV>
            <wp:extent cx="148590" cy="76200"/>
            <wp:effectExtent l="0" t="0" r="0" b="0"/>
            <wp:wrapNone/>
            <wp:docPr id="68" name="Image 2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297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7" behindDoc="0" locked="0" layoutInCell="0" allowOverlap="1" wp14:anchorId="5E88055E" wp14:editId="2342D0F3">
            <wp:simplePos x="0" y="0"/>
            <wp:positionH relativeFrom="page">
              <wp:posOffset>1023620</wp:posOffset>
            </wp:positionH>
            <wp:positionV relativeFrom="paragraph">
              <wp:posOffset>-1929765</wp:posOffset>
            </wp:positionV>
            <wp:extent cx="148590" cy="76200"/>
            <wp:effectExtent l="0" t="0" r="0" b="0"/>
            <wp:wrapNone/>
            <wp:docPr id="69" name="Image 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297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8" behindDoc="0" locked="0" layoutInCell="0" allowOverlap="1" wp14:anchorId="5556C009" wp14:editId="7C11F73A">
            <wp:simplePos x="0" y="0"/>
            <wp:positionH relativeFrom="page">
              <wp:posOffset>1023620</wp:posOffset>
            </wp:positionH>
            <wp:positionV relativeFrom="paragraph">
              <wp:posOffset>-1758315</wp:posOffset>
            </wp:positionV>
            <wp:extent cx="148590" cy="76200"/>
            <wp:effectExtent l="0" t="0" r="0" b="0"/>
            <wp:wrapNone/>
            <wp:docPr id="70" name="Image 2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 297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9" behindDoc="0" locked="0" layoutInCell="0" allowOverlap="1" wp14:anchorId="584663BB" wp14:editId="1F6CD9EC">
            <wp:simplePos x="0" y="0"/>
            <wp:positionH relativeFrom="page">
              <wp:posOffset>1023620</wp:posOffset>
            </wp:positionH>
            <wp:positionV relativeFrom="paragraph">
              <wp:posOffset>-1588770</wp:posOffset>
            </wp:positionV>
            <wp:extent cx="147955" cy="75565"/>
            <wp:effectExtent l="0" t="0" r="0" b="0"/>
            <wp:wrapNone/>
            <wp:docPr id="71" name="Image 2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 297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75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0" behindDoc="0" locked="0" layoutInCell="0" allowOverlap="1" wp14:anchorId="2DF0F62C" wp14:editId="1020BBBF">
            <wp:simplePos x="0" y="0"/>
            <wp:positionH relativeFrom="page">
              <wp:posOffset>1023620</wp:posOffset>
            </wp:positionH>
            <wp:positionV relativeFrom="paragraph">
              <wp:posOffset>-1414780</wp:posOffset>
            </wp:positionV>
            <wp:extent cx="148590" cy="76200"/>
            <wp:effectExtent l="0" t="0" r="0" b="0"/>
            <wp:wrapNone/>
            <wp:docPr id="72" name="Image 2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297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1" behindDoc="0" locked="0" layoutInCell="0" allowOverlap="1" wp14:anchorId="52CF45FC" wp14:editId="74BCA5D7">
            <wp:simplePos x="0" y="0"/>
            <wp:positionH relativeFrom="page">
              <wp:posOffset>1219835</wp:posOffset>
            </wp:positionH>
            <wp:positionV relativeFrom="paragraph">
              <wp:posOffset>-1968500</wp:posOffset>
            </wp:positionV>
            <wp:extent cx="857250" cy="685800"/>
            <wp:effectExtent l="0" t="0" r="0" b="0"/>
            <wp:wrapNone/>
            <wp:docPr id="73" name="Image 2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297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2" behindDoc="0" locked="0" layoutInCell="0" allowOverlap="1" wp14:anchorId="04332C62" wp14:editId="3A3A6812">
            <wp:simplePos x="0" y="0"/>
            <wp:positionH relativeFrom="page">
              <wp:posOffset>1023620</wp:posOffset>
            </wp:positionH>
            <wp:positionV relativeFrom="paragraph">
              <wp:posOffset>-1113790</wp:posOffset>
            </wp:positionV>
            <wp:extent cx="148590" cy="76200"/>
            <wp:effectExtent l="0" t="0" r="0" b="0"/>
            <wp:wrapNone/>
            <wp:docPr id="74" name="Image 2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 2977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3" behindDoc="0" locked="0" layoutInCell="0" allowOverlap="1" wp14:anchorId="6DB7446A" wp14:editId="2AC89A75">
            <wp:simplePos x="0" y="0"/>
            <wp:positionH relativeFrom="page">
              <wp:posOffset>1023620</wp:posOffset>
            </wp:positionH>
            <wp:positionV relativeFrom="paragraph">
              <wp:posOffset>-942340</wp:posOffset>
            </wp:positionV>
            <wp:extent cx="148590" cy="76200"/>
            <wp:effectExtent l="0" t="0" r="0" b="0"/>
            <wp:wrapNone/>
            <wp:docPr id="75" name="Image 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2978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4" behindDoc="0" locked="0" layoutInCell="0" allowOverlap="1" wp14:anchorId="6CDA4F65" wp14:editId="0E24CE2E">
            <wp:simplePos x="0" y="0"/>
            <wp:positionH relativeFrom="page">
              <wp:posOffset>1023620</wp:posOffset>
            </wp:positionH>
            <wp:positionV relativeFrom="paragraph">
              <wp:posOffset>-772795</wp:posOffset>
            </wp:positionV>
            <wp:extent cx="148590" cy="76200"/>
            <wp:effectExtent l="0" t="0" r="0" b="0"/>
            <wp:wrapNone/>
            <wp:docPr id="76" name="Image 2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297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5" behindDoc="0" locked="0" layoutInCell="0" allowOverlap="1" wp14:anchorId="3506712F" wp14:editId="5330F3EF">
            <wp:simplePos x="0" y="0"/>
            <wp:positionH relativeFrom="page">
              <wp:posOffset>1023620</wp:posOffset>
            </wp:positionH>
            <wp:positionV relativeFrom="paragraph">
              <wp:posOffset>-598170</wp:posOffset>
            </wp:positionV>
            <wp:extent cx="147955" cy="75565"/>
            <wp:effectExtent l="0" t="0" r="0" b="0"/>
            <wp:wrapNone/>
            <wp:docPr id="77" name="Image 2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298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75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6" behindDoc="0" locked="0" layoutInCell="0" allowOverlap="1" wp14:anchorId="180B0C31" wp14:editId="7ADF6AA5">
            <wp:simplePos x="0" y="0"/>
            <wp:positionH relativeFrom="page">
              <wp:posOffset>1219835</wp:posOffset>
            </wp:positionH>
            <wp:positionV relativeFrom="paragraph">
              <wp:posOffset>-1151890</wp:posOffset>
            </wp:positionV>
            <wp:extent cx="857250" cy="685800"/>
            <wp:effectExtent l="0" t="0" r="0" b="0"/>
            <wp:wrapNone/>
            <wp:docPr id="78" name="Image 2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 2981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0" behindDoc="0" locked="0" layoutInCell="0" allowOverlap="1" wp14:anchorId="680B3AA5" wp14:editId="11D5ABC7">
            <wp:simplePos x="0" y="0"/>
            <wp:positionH relativeFrom="page">
              <wp:posOffset>2193290</wp:posOffset>
            </wp:positionH>
            <wp:positionV relativeFrom="paragraph">
              <wp:posOffset>-1968500</wp:posOffset>
            </wp:positionV>
            <wp:extent cx="857250" cy="685800"/>
            <wp:effectExtent l="0" t="0" r="0" b="0"/>
            <wp:wrapNone/>
            <wp:docPr id="79" name="Image 2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 298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1" behindDoc="0" locked="0" layoutInCell="0" allowOverlap="1" wp14:anchorId="4D2BB0FB" wp14:editId="20317629">
            <wp:simplePos x="0" y="0"/>
            <wp:positionH relativeFrom="page">
              <wp:posOffset>2193290</wp:posOffset>
            </wp:positionH>
            <wp:positionV relativeFrom="paragraph">
              <wp:posOffset>-1151890</wp:posOffset>
            </wp:positionV>
            <wp:extent cx="857250" cy="685800"/>
            <wp:effectExtent l="0" t="0" r="0" b="0"/>
            <wp:wrapNone/>
            <wp:docPr id="80" name="Image 2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 2983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2" behindDoc="0" locked="0" layoutInCell="0" allowOverlap="1" wp14:anchorId="248EC8BB" wp14:editId="14B76C80">
            <wp:simplePos x="0" y="0"/>
            <wp:positionH relativeFrom="page">
              <wp:posOffset>4642485</wp:posOffset>
            </wp:positionH>
            <wp:positionV relativeFrom="paragraph">
              <wp:posOffset>-107315</wp:posOffset>
            </wp:positionV>
            <wp:extent cx="686435" cy="77470"/>
            <wp:effectExtent l="0" t="0" r="0" b="0"/>
            <wp:wrapNone/>
            <wp:docPr id="81" name="Image 2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2984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77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7" behindDoc="0" locked="0" layoutInCell="0" allowOverlap="1" wp14:anchorId="5BCA37AD" wp14:editId="77C6C521">
            <wp:simplePos x="0" y="0"/>
            <wp:positionH relativeFrom="page">
              <wp:posOffset>3544570</wp:posOffset>
            </wp:positionH>
            <wp:positionV relativeFrom="paragraph">
              <wp:posOffset>-1968500</wp:posOffset>
            </wp:positionV>
            <wp:extent cx="857250" cy="685800"/>
            <wp:effectExtent l="0" t="0" r="0" b="0"/>
            <wp:wrapNone/>
            <wp:docPr id="82" name="Image 2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2986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8" behindDoc="0" locked="0" layoutInCell="0" allowOverlap="1" wp14:anchorId="1F8588AA" wp14:editId="60D89708">
            <wp:simplePos x="0" y="0"/>
            <wp:positionH relativeFrom="page">
              <wp:posOffset>3544570</wp:posOffset>
            </wp:positionH>
            <wp:positionV relativeFrom="paragraph">
              <wp:posOffset>-1151890</wp:posOffset>
            </wp:positionV>
            <wp:extent cx="857250" cy="685800"/>
            <wp:effectExtent l="0" t="0" r="0" b="0"/>
            <wp:wrapNone/>
            <wp:docPr id="83" name="Image 2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 2987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" behindDoc="0" locked="0" layoutInCell="0" allowOverlap="1" wp14:anchorId="7026ED5D" wp14:editId="206CF25D">
            <wp:simplePos x="0" y="0"/>
            <wp:positionH relativeFrom="page">
              <wp:posOffset>4517390</wp:posOffset>
            </wp:positionH>
            <wp:positionV relativeFrom="paragraph">
              <wp:posOffset>-1968500</wp:posOffset>
            </wp:positionV>
            <wp:extent cx="857250" cy="685800"/>
            <wp:effectExtent l="0" t="0" r="0" b="0"/>
            <wp:wrapNone/>
            <wp:docPr id="84" name="Image 2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 2988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3" behindDoc="0" locked="0" layoutInCell="0" allowOverlap="1" wp14:anchorId="0E9A8AB7" wp14:editId="59C85968">
            <wp:simplePos x="0" y="0"/>
            <wp:positionH relativeFrom="page">
              <wp:posOffset>4517390</wp:posOffset>
            </wp:positionH>
            <wp:positionV relativeFrom="paragraph">
              <wp:posOffset>-1151890</wp:posOffset>
            </wp:positionV>
            <wp:extent cx="857250" cy="685800"/>
            <wp:effectExtent l="0" t="0" r="0" b="0"/>
            <wp:wrapNone/>
            <wp:docPr id="85" name="Image 2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 2989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4" behindDoc="0" locked="0" layoutInCell="0" allowOverlap="1" wp14:anchorId="761ADD32" wp14:editId="7FA4AF03">
            <wp:simplePos x="0" y="0"/>
            <wp:positionH relativeFrom="page">
              <wp:posOffset>720090</wp:posOffset>
            </wp:positionH>
            <wp:positionV relativeFrom="paragraph">
              <wp:posOffset>-2173605</wp:posOffset>
            </wp:positionV>
            <wp:extent cx="215900" cy="1700530"/>
            <wp:effectExtent l="0" t="0" r="0" b="0"/>
            <wp:wrapNone/>
            <wp:docPr id="86" name="Imag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 2990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00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433F85A2">
          <v:rect id="Textbox 2992" o:spid="_x0000_s1064" style="position:absolute;left:0;text-align:left;margin-left:57.55pt;margin-top:-170.25pt;width:15.25pt;height:132.25pt;z-index:6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" o:allowincell="f" filled="f" stroked="f" strokeweight="0">
            <v:textbox style="layout-flow:vertical;mso-layout-flow-alt:bottom-to-top" inset="0,0,0,0">
              <w:txbxContent>
                <w:p w14:paraId="4125A712" w14:textId="77777777" w:rsidR="00FF30D7" w:rsidRDefault="00DE0350">
                  <w:pPr>
                    <w:pStyle w:val="af2"/>
                    <w:spacing w:before="77"/>
                    <w:ind w:left="171"/>
                    <w:rPr>
                      <w:rFonts w:ascii="Cambria" w:hAnsi="Cambria"/>
                      <w:b/>
                      <w:sz w:val="13"/>
                    </w:rPr>
                  </w:pPr>
                  <w:r>
                    <w:rPr>
                      <w:rFonts w:ascii="Cambria" w:hAnsi="Cambria"/>
                      <w:b/>
                      <w:color w:val="231F20"/>
                      <w:w w:val="90"/>
                      <w:sz w:val="13"/>
                    </w:rPr>
                    <w:t>Уровень</w:t>
                  </w:r>
                  <w:r>
                    <w:rPr>
                      <w:rFonts w:ascii="Cambria" w:hAnsi="Cambria"/>
                      <w:b/>
                      <w:color w:val="231F20"/>
                      <w:spacing w:val="15"/>
                      <w:sz w:val="13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w w:val="90"/>
                      <w:sz w:val="13"/>
                    </w:rPr>
                    <w:t>систолического</w:t>
                  </w:r>
                  <w:r>
                    <w:rPr>
                      <w:rFonts w:ascii="Cambria" w:hAnsi="Cambria"/>
                      <w:b/>
                      <w:color w:val="231F20"/>
                      <w:spacing w:val="16"/>
                      <w:sz w:val="13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w w:val="90"/>
                      <w:sz w:val="13"/>
                    </w:rPr>
                    <w:t>АД</w:t>
                  </w:r>
                  <w:r>
                    <w:rPr>
                      <w:rFonts w:ascii="Cambria" w:hAnsi="Cambria"/>
                      <w:b/>
                      <w:color w:val="231F20"/>
                      <w:spacing w:val="15"/>
                      <w:sz w:val="13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w w:val="90"/>
                      <w:sz w:val="13"/>
                    </w:rPr>
                    <w:t>(мм</w:t>
                  </w:r>
                  <w:r>
                    <w:rPr>
                      <w:rFonts w:ascii="Cambria" w:hAnsi="Cambria"/>
                      <w:b/>
                      <w:color w:val="231F20"/>
                      <w:spacing w:val="16"/>
                      <w:sz w:val="13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spacing w:val="-2"/>
                      <w:w w:val="90"/>
                      <w:sz w:val="13"/>
                    </w:rPr>
                    <w:t>рт.ст.)</w:t>
                  </w:r>
                </w:p>
              </w:txbxContent>
            </v:textbox>
            <w10:wrap anchorx="page"/>
          </v:rect>
        </w:pict>
      </w:r>
      <w:r>
        <w:rPr>
          <w:rFonts w:ascii="Sitka Subheading" w:hAnsi="Sitka Subheading"/>
          <w:b/>
          <w:color w:val="231F20"/>
          <w:spacing w:val="-4"/>
          <w:w w:val="85"/>
          <w:sz w:val="15"/>
        </w:rPr>
        <w:t xml:space="preserve">                                                                                                                                          мг/дл</w:t>
      </w:r>
    </w:p>
    <w:p w14:paraId="5EDEE27A" w14:textId="0C53754D" w:rsidR="00FF30D7" w:rsidRDefault="00DE0350">
      <w:pPr>
        <w:pStyle w:val="4"/>
        <w:spacing w:before="0"/>
        <w:ind w:left="773"/>
        <w:rPr>
          <w:rFonts w:ascii="Times New Roman" w:hAnsi="Times New Roman" w:cs="Times New Roman"/>
          <w:b/>
          <w:bCs/>
          <w:i w:val="0"/>
          <w:iCs w:val="0"/>
        </w:rPr>
      </w:pPr>
      <w:r>
        <w:rPr>
          <w:noProof/>
        </w:rPr>
        <w:drawing>
          <wp:anchor distT="0" distB="0" distL="0" distR="0" simplePos="0" relativeHeight="88" behindDoc="0" locked="0" layoutInCell="0" allowOverlap="1" wp14:anchorId="774E7243" wp14:editId="178263B0">
            <wp:simplePos x="0" y="0"/>
            <wp:positionH relativeFrom="page">
              <wp:posOffset>2115820</wp:posOffset>
            </wp:positionH>
            <wp:positionV relativeFrom="paragraph">
              <wp:posOffset>625475</wp:posOffset>
            </wp:positionV>
            <wp:extent cx="154940" cy="79375"/>
            <wp:effectExtent l="0" t="0" r="0" b="0"/>
            <wp:wrapNone/>
            <wp:docPr id="88" name="Image 2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 2993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7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89" behindDoc="0" locked="0" layoutInCell="0" allowOverlap="1" wp14:anchorId="0037076C" wp14:editId="5A245B5A">
            <wp:simplePos x="0" y="0"/>
            <wp:positionH relativeFrom="page">
              <wp:posOffset>2115820</wp:posOffset>
            </wp:positionH>
            <wp:positionV relativeFrom="paragraph">
              <wp:posOffset>803275</wp:posOffset>
            </wp:positionV>
            <wp:extent cx="154940" cy="79375"/>
            <wp:effectExtent l="0" t="0" r="0" b="0"/>
            <wp:wrapNone/>
            <wp:docPr id="89" name="Image 2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299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7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90" behindDoc="0" locked="0" layoutInCell="0" allowOverlap="1" wp14:anchorId="3FD1707A" wp14:editId="60D4C5F2">
            <wp:simplePos x="0" y="0"/>
            <wp:positionH relativeFrom="page">
              <wp:posOffset>2115820</wp:posOffset>
            </wp:positionH>
            <wp:positionV relativeFrom="paragraph">
              <wp:posOffset>979170</wp:posOffset>
            </wp:positionV>
            <wp:extent cx="154940" cy="79375"/>
            <wp:effectExtent l="0" t="0" r="0" b="0"/>
            <wp:wrapNone/>
            <wp:docPr id="90" name="Image 2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 2995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7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43458C5D">
          <v:rect id="Textbox 2996" o:spid="_x0000_s1063" style="position:absolute;left:0;text-align:left;margin-left:146.3pt;margin-top:32.55pt;width:12.85pt;height:81.75pt;z-index:91;visibility:visible;mso-wrap-style:square;mso-wrap-distance-left:.45pt;mso-wrap-distance-top:.4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" o:allowincell="f" fillcolor="#fbf9d1" strokecolor="#d9244b">
            <v:stroke joinstyle="round"/>
            <v:textbox style="layout-flow:vertical;mso-layout-flow-alt:bottom-to-top" inset="0,0,0,0">
              <w:txbxContent>
                <w:p w14:paraId="4A3657FB" w14:textId="77777777" w:rsidR="00FF30D7" w:rsidRDefault="00DE0350">
                  <w:pPr>
                    <w:pStyle w:val="af2"/>
                    <w:spacing w:before="41"/>
                    <w:ind w:left="72"/>
                    <w:rPr>
                      <w:rFonts w:ascii="Cambria" w:hAnsi="Cambria"/>
                      <w:b/>
                      <w:color w:val="000000"/>
                      <w:sz w:val="12"/>
                    </w:rPr>
                  </w:pPr>
                  <w:r>
                    <w:rPr>
                      <w:rFonts w:ascii="Cambria" w:hAnsi="Cambria"/>
                      <w:b/>
                      <w:color w:val="231F20"/>
                      <w:w w:val="85"/>
                      <w:sz w:val="12"/>
                    </w:rPr>
                    <w:t>Систолическое</w:t>
                  </w:r>
                  <w:r>
                    <w:rPr>
                      <w:rFonts w:ascii="Cambria" w:hAnsi="Cambria"/>
                      <w:b/>
                      <w:color w:val="231F20"/>
                      <w:spacing w:val="4"/>
                      <w:sz w:val="12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w w:val="85"/>
                      <w:sz w:val="12"/>
                    </w:rPr>
                    <w:t>АД</w:t>
                  </w:r>
                  <w:r>
                    <w:rPr>
                      <w:rFonts w:ascii="Cambria" w:hAnsi="Cambria"/>
                      <w:b/>
                      <w:color w:val="231F20"/>
                      <w:spacing w:val="4"/>
                      <w:sz w:val="12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w w:val="85"/>
                      <w:sz w:val="12"/>
                    </w:rPr>
                    <w:t>(мм</w:t>
                  </w:r>
                  <w:r>
                    <w:rPr>
                      <w:rFonts w:ascii="Cambria" w:hAnsi="Cambria"/>
                      <w:b/>
                      <w:color w:val="231F20"/>
                      <w:spacing w:val="4"/>
                      <w:sz w:val="12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spacing w:val="-2"/>
                      <w:w w:val="85"/>
                      <w:sz w:val="12"/>
                    </w:rPr>
                    <w:t>рт.ст.)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617CF9CF">
          <v:rect id="Textbox 2997" o:spid="_x0000_s1062" style="position:absolute;left:0;text-align:left;margin-left:266pt;margin-top:24.15pt;width:69.55pt;height:13.65pt;z-index:93;visibility:visible;mso-wrap-style:square;mso-wrap-distance-left:.45pt;mso-wrap-distance-top:.4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" o:allowincell="f" fillcolor="#fbf9d1" strokecolor="#d9244b">
            <v:stroke joinstyle="round"/>
            <v:textbox inset="0,0,0,0">
              <w:txbxContent>
                <w:p w14:paraId="44431540" w14:textId="77777777" w:rsidR="00FF30D7" w:rsidRDefault="00DE0350">
                  <w:pPr>
                    <w:pStyle w:val="af2"/>
                    <w:spacing w:before="28"/>
                    <w:ind w:left="404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2"/>
                      <w:sz w:val="15"/>
                    </w:rPr>
                    <w:t>Курящие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157AA17E">
          <v:rect id="Textbox 2998" o:spid="_x0000_s1061" style="position:absolute;left:0;text-align:left;margin-left:183.25pt;margin-top:24.15pt;width:69.55pt;height:13.65pt;z-index:95;visibility:visible;mso-wrap-style:square;mso-wrap-distance-left:.45pt;mso-wrap-distance-top:.4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" o:allowincell="f" fillcolor="#fbf9d1" strokecolor="#d9244b">
            <v:stroke joinstyle="round"/>
            <v:textbox inset="0,0,0,0">
              <w:txbxContent>
                <w:p w14:paraId="11BF474E" w14:textId="77777777" w:rsidR="00FF30D7" w:rsidRDefault="00DE0350">
                  <w:pPr>
                    <w:pStyle w:val="af2"/>
                    <w:spacing w:before="28"/>
                    <w:ind w:left="332"/>
                    <w:rPr>
                      <w:color w:val="000000"/>
                      <w:sz w:val="15"/>
                    </w:rPr>
                  </w:pPr>
                  <w:r>
                    <w:rPr>
                      <w:color w:val="231F20"/>
                      <w:spacing w:val="-2"/>
                      <w:sz w:val="15"/>
                    </w:rPr>
                    <w:t>Некурящие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 w14:anchorId="64B54867">
          <v:rect id="Textbox 2999" o:spid="_x0000_s1060" style="position:absolute;left:0;text-align:left;margin-left:180.05pt;margin-top:45.75pt;width:76.7pt;height:56.75pt;z-index:9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" o:allowincell="f" filled="f" stroked="f" strokeweight="0">
            <v:textbox inset="0,0,0,0">
              <w:txbxContent>
                <w:tbl>
                  <w:tblPr>
                    <w:tblStyle w:val="TableNormal"/>
                    <w:tblW w:w="1400" w:type="dxa"/>
                    <w:tblInd w:w="67" w:type="dxa"/>
                    <w:tblLayout w:type="fixed"/>
                    <w:tblCellMar>
                      <w:left w:w="7" w:type="dxa"/>
                      <w:right w:w="7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0"/>
                    <w:gridCol w:w="280"/>
                    <w:gridCol w:w="280"/>
                    <w:gridCol w:w="280"/>
                    <w:gridCol w:w="280"/>
                  </w:tblGrid>
                  <w:tr w:rsidR="00FF30D7" w14:paraId="43AA3A60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33A3D898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2FB913AA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6A342F6E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6F0C8485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4E44E24B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  <w:tr w:rsidR="00FF30D7" w14:paraId="391B16C0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748E5AA0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14379F98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34F23A40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4BB16D49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70BA60A9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  <w:tr w:rsidR="00FF30D7" w14:paraId="0A7BEC8A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77C159"/>
                      </w:tcPr>
                      <w:p w14:paraId="5F449831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658F84D6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4DE7FB4E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57A0B8F3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4BE42568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  <w:tr w:rsidR="00FF30D7" w14:paraId="30F14026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77C159"/>
                      </w:tcPr>
                      <w:p w14:paraId="4F2E10DF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77C159"/>
                      </w:tcPr>
                      <w:p w14:paraId="354A1155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77C159"/>
                      </w:tcPr>
                      <w:p w14:paraId="7587A6F1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701C6D2D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0D953A7B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14:paraId="3236C5E0" w14:textId="77777777" w:rsidR="00FF30D7" w:rsidRDefault="00FF30D7">
                  <w:pPr>
                    <w:pStyle w:val="a4"/>
                    <w:rPr>
                      <w:color w:val="000000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 w14:anchorId="56652304">
          <v:rect id="Textbox 3000" o:spid="_x0000_s1059" style="position:absolute;left:0;text-align:left;margin-left:262.25pt;margin-top:45.75pt;width:76.7pt;height:56.75pt;z-index:9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" o:allowincell="f" filled="f" stroked="f" strokeweight="0">
            <v:textbox inset="0,0,0,0">
              <w:txbxContent>
                <w:tbl>
                  <w:tblPr>
                    <w:tblStyle w:val="TableNormal"/>
                    <w:tblW w:w="1400" w:type="dxa"/>
                    <w:tblInd w:w="67" w:type="dxa"/>
                    <w:tblLayout w:type="fixed"/>
                    <w:tblCellMar>
                      <w:left w:w="7" w:type="dxa"/>
                      <w:right w:w="7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0"/>
                    <w:gridCol w:w="280"/>
                    <w:gridCol w:w="280"/>
                    <w:gridCol w:w="280"/>
                    <w:gridCol w:w="280"/>
                  </w:tblGrid>
                  <w:tr w:rsidR="00FF30D7" w14:paraId="0D12A9BC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352068D8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3762FE36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6BBF2BFD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C5232A"/>
                      </w:tcPr>
                      <w:p w14:paraId="200788F7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C5232A"/>
                      </w:tcPr>
                      <w:p w14:paraId="5C1E2F8A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  <w:tr w:rsidR="00FF30D7" w14:paraId="36E358FE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20065AA7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2ED08BD7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11918269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1644BEAE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6653C617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  <w:tr w:rsidR="00FF30D7" w14:paraId="5596D69C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4AD9CCAF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208E2932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08CF31EB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0FBAB42E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EE3435"/>
                      </w:tcPr>
                      <w:p w14:paraId="089EF7D8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  <w:tr w:rsidR="00FF30D7" w14:paraId="65407FCD" w14:textId="77777777">
                    <w:trPr>
                      <w:trHeight w:val="265"/>
                    </w:trPr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16B400E8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6EC3D"/>
                      </w:tcPr>
                      <w:p w14:paraId="12937CC8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3F26B67C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4B3384DE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single" w:sz="6" w:space="0" w:color="231F20"/>
                          <w:left w:val="single" w:sz="6" w:space="0" w:color="231F20"/>
                          <w:bottom w:val="single" w:sz="6" w:space="0" w:color="231F20"/>
                          <w:right w:val="single" w:sz="6" w:space="0" w:color="231F20"/>
                        </w:tcBorders>
                        <w:shd w:val="clear" w:color="auto" w:fill="F89532"/>
                      </w:tcPr>
                      <w:p w14:paraId="127D1FFA" w14:textId="77777777" w:rsidR="00FF30D7" w:rsidRDefault="00FF30D7">
                        <w:pPr>
                          <w:pStyle w:val="TableParagraph"/>
                          <w:spacing w:before="0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14:paraId="7673CE56" w14:textId="77777777" w:rsidR="00FF30D7" w:rsidRDefault="00FF30D7">
                  <w:pPr>
                    <w:pStyle w:val="a4"/>
                    <w:rPr>
                      <w:color w:val="000000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 w14:anchorId="0343ABFD">
          <v:shape id="Graphic 3001" o:spid="_x0000_s1058" style="position:absolute;left:0;text-align:left;margin-left:188.4pt;margin-top:49.85pt;width:3.6pt;height:6.2pt;z-index:10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" o:allowincell="f" path="m21856,l16662,,11379,685,6184,1600,4279,13652,8915,12293r4648,-1143l23672,11150r6477,1245l30149,27863r-6655,3988l13563,31851r-1727,-114l10198,31280,9461,43586r2184,-470l22123,43002r8928,1028l31051,63144r-7823,3404l11099,66548,5359,64833,,62357,812,75641r6007,1829l12839,78613r6096,l32181,76105r8003,-6113l44122,62389r1051,-6979l45173,44932,39801,39141r-7658,-927l32143,37985r7303,-2476l45084,28905r,-10351l42889,8792,37295,3176,29788,611,21856,xe" fillcolor="#231f20" stroked="f" strokeweight="0">
            <v:path arrowok="t" textboxrect="0,0,47625,80645"/>
            <w10:wrap anchorx="page"/>
          </v:shape>
        </w:pict>
      </w:r>
      <w:r>
        <w:rPr>
          <w:noProof/>
        </w:rPr>
        <w:pict w14:anchorId="14F88503">
          <v:shape id="Graphic 3002" o:spid="_x0000_s1057" style="position:absolute;left:0;text-align:left;margin-left:202.4pt;margin-top:49.85pt;width:3.6pt;height:6.2pt;z-index:10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" o:allowincell="f" path="m21856,l16675,,11379,685,6184,1600,4279,13652,8928,12293r4635,-1143l23672,11150r6477,1245l30149,27863r-6642,3988l13563,31851r-1727,-114l10198,31280,9474,43586r2184,-470l22136,43002r8915,1028l31051,63144r-7823,3404l11099,66548,5359,64833,,62357,812,75641r6020,1829l12839,78613r6096,l32181,76105r8003,-6113l44122,62389r1051,-6979l45173,44932,39801,39141r-7658,-927l32143,37985r7303,-2476l45084,28905r,-10351l42889,8792,37295,3176,29788,611,21856,xe" fillcolor="#231f20" stroked="f" strokeweight="0">
            <v:path arrowok="t" textboxrect="0,0,47625,80645"/>
            <w10:wrap anchorx="page"/>
          </v:shape>
        </w:pict>
      </w:r>
      <w:r>
        <w:rPr>
          <w:noProof/>
        </w:rPr>
        <w:pict w14:anchorId="42812231">
          <v:shape id="Graphic 3003" o:spid="_x0000_s1056" style="position:absolute;left:0;text-align:left;margin-left:216.4pt;margin-top:49.95pt;width:3.85pt;height:6pt;z-index:10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" o:allowincell="f" path="m38074,53251r-12751,l24231,75882r13487,l37807,59499r267,-6248xem40170,l23418,,17882,10326r-5611,9866l6423,30010,457,39700,,53251r48094,l48274,42100r-37797,l27774,11950r191,-228l39525,11722,40170,xem39525,11722r-11560,l26962,42100r21312,l48285,41414r-9754,l38746,31023r384,-10831l39525,11722xe" fillcolor="#231f20" stroked="f" strokeweight="0">
            <v:path arrowok="t" textboxrect="0,0,50800,78105"/>
            <w10:wrap anchorx="page"/>
          </v:shape>
        </w:pict>
      </w:r>
      <w:r>
        <w:rPr>
          <w:noProof/>
        </w:rPr>
        <w:pict w14:anchorId="77CDD36A">
          <v:shape id="Graphic 3004" o:spid="_x0000_s1055" style="position:absolute;left:0;text-align:left;margin-left:230.6pt;margin-top:49.95pt;width:3.5pt;height:6.1pt;z-index: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" o:allowincell="f" path="m43268,l4559,,1739,41300r8840,-1473l21132,39827r8014,1575l29146,60998r-8014,4203l9575,65201,4737,63931,,62230,914,74853r4915,1588l10947,77254r5093,l28332,75077r8829,-5837l42488,60784,44272,50749,42338,40856,37271,34521,30170,31153r-8034,-991l20053,30162r-2108,203l15849,30734,17310,12065r15570,l37617,12179r5207,444l43268,xe" fillcolor="#231f20" stroked="f" strokeweight="0">
            <v:path arrowok="t" textboxrect="0,0,46355,79375"/>
            <w10:wrap anchorx="page"/>
          </v:shape>
        </w:pict>
      </w:r>
      <w:r>
        <w:rPr>
          <w:noProof/>
        </w:rPr>
        <w:pict w14:anchorId="0D266111">
          <v:shape id="Graphic 3005" o:spid="_x0000_s1054" style="position:absolute;left:0;text-align:left;margin-left:244.45pt;margin-top:49.95pt;width:3.75pt;height:6.1pt;z-index:10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" o:allowincell="f" path="m36614,l20231,,9885,18816,3729,33183,766,44243,,53136,1894,63959r5071,7502l14294,75827r8667,1414l36248,73655r7301,-8212l46634,56420r635,-6014l46064,41378,23317,40043r8013,l34061,45059r,14440l29794,65201r-12942,l13207,59613r,-7963l15661,38542,21701,24334,29345,10872,36614,xe" fillcolor="#231f20" stroked="f" strokeweight="0">
            <v:path arrowok="t" textboxrect="0,0,49530,79375"/>
            <w10:wrap anchorx="page"/>
          </v:shape>
        </w:pict>
      </w:r>
      <w:r>
        <w:rPr>
          <w:noProof/>
        </w:rPr>
        <w:pict w14:anchorId="742C95C5">
          <v:shape id="Graphic 3006" o:spid="_x0000_s1053" style="position:absolute;left:0;text-align:left;margin-left:188.4pt;margin-top:63.9pt;width:3.7pt;height:6.1pt;z-index:10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99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" o:allowincell="f" path="m24866,l18300,,11658,800,5105,2412,3467,15252,8750,13550r5359,-1486l24129,12064r6833,1372l30962,20599r-2180,7167l22605,37665,12981,50292,457,65646,,77254r43446,l44170,65316r-5067,455l33273,66005r-15887,98l31615,47861,40532,34737r4611,-9586l46456,17525,44324,8936,38971,3562,31963,788,24866,xe" fillcolor="#231f20" stroked="f" strokeweight="0">
            <v:path arrowok="t" textboxrect="0,0,48895,79375"/>
            <w10:wrap anchorx="page"/>
          </v:shape>
        </w:pict>
      </w:r>
      <w:r>
        <w:rPr>
          <w:noProof/>
        </w:rPr>
        <w:pict w14:anchorId="26C2BDA0">
          <v:shape id="Graphic 3007" o:spid="_x0000_s1052" style="position:absolute;left:0;text-align:left;margin-left:202.4pt;margin-top:63.9pt;width:3.6pt;height:6.2pt;z-index:10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" o:allowincell="f" path="m21856,l16675,,11379,685,6184,1600,4279,13652,8928,12293r4635,-1130l23672,11163r6477,1257l30149,27876r-6642,3988l13563,31864r-1727,-115l10198,31292,9474,43586r2184,-470l22136,43014r8915,1016l31051,63157r-7823,3390l11099,66547,5359,64846,,62344,812,75666r6020,1816l12839,78612r6096,l32181,76107r8003,-6110l44122,62394r1051,-6984l45173,44945,39801,39141r-7658,-915l32143,37998r7303,-2489l45084,28905r,-10351l42889,8792,37295,3176,29788,611,21856,xe" fillcolor="#231f20" stroked="f" strokeweight="0">
            <v:path arrowok="t" textboxrect="0,0,47625,80645"/>
            <w10:wrap anchorx="page"/>
          </v:shape>
        </w:pict>
      </w:r>
      <w:r>
        <w:rPr>
          <w:noProof/>
        </w:rPr>
        <w:pict w14:anchorId="2660772E">
          <v:shape id="Graphic 3008" o:spid="_x0000_s1051" style="position:absolute;left:0;text-align:left;margin-left:216.45pt;margin-top:63.9pt;width:3.6pt;height:6.2pt;z-index:1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" o:allowincell="f" path="m21856,l16675,,11379,685,6184,1600,4279,13652,8915,12293r4648,-1130l23672,11163r6477,1257l30149,27876r-6655,3988l13563,31864r-1727,-115l10198,31292,9461,43586r2197,-470l22123,43014r8928,1016l31051,63157r-7823,3390l11099,66547,5372,64846,,62344,812,75666r6020,1816l12839,78612r6096,l32181,76107r8003,-6110l44122,62394r1051,-6984l45173,44945,39801,39141r-7658,-915l32143,37998r7303,-2489l45072,28905r,-10351l42878,8792,37288,3176,29786,611,21856,xe" fillcolor="#231f20" stroked="f" strokeweight="0">
            <v:path arrowok="t" textboxrect="0,0,47625,80645"/>
            <w10:wrap anchorx="page"/>
          </v:shape>
        </w:pict>
      </w:r>
      <w:r>
        <w:rPr>
          <w:noProof/>
        </w:rPr>
        <w:pict w14:anchorId="782BE73B">
          <v:shape id="Graphic 3009" o:spid="_x0000_s1050" style="position:absolute;left:0;text-align:left;margin-left:230.4pt;margin-top:64pt;width:3.85pt;height:6pt;z-index:10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" o:allowincell="f" path="m38074,53251r-12763,l24218,75895r13500,l37795,59512r279,-6261xem40170,l23418,,17882,10328r-5611,9871l6423,30021,457,39712,,53251r48094,l48262,42100r-37785,l27774,11950r191,-228l39528,11722,40170,xem39528,11722r-11563,l26962,42100r21300,l48272,41427r-9741,l38787,30021r347,-9822l39528,11722xe" fillcolor="#231f20" stroked="f" strokeweight="0">
            <v:path arrowok="t" textboxrect="0,0,50800,78105"/>
            <w10:wrap anchorx="page"/>
          </v:shape>
        </w:pict>
      </w:r>
      <w:r>
        <w:rPr>
          <w:noProof/>
        </w:rPr>
        <w:pict w14:anchorId="6EE0EE49">
          <v:shape id="Graphic 3010" o:spid="_x0000_s1049" style="position:absolute;left:0;text-align:left;margin-left:244.45pt;margin-top:64pt;width:3.8pt;height:6pt;z-index:11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26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" o:allowincell="f" path="m38074,53251r-12751,l24218,75895r13488,l37820,59512r254,-6261xem40182,l23418,,17884,10328r-5608,9871l6429,30021,457,39712,,53251r48107,l48251,42100r-37774,l27774,11950r191,-228l39535,11722,40182,xem39535,11722r-11570,l26962,42100r21289,l48259,41427r-9728,l38748,31034r388,-10835l39535,11722xe" fillcolor="#231f20" stroked="f" strokeweight="0">
            <v:path arrowok="t" textboxrect="0,0,50165,78105"/>
            <w10:wrap anchorx="page"/>
          </v:shape>
        </w:pict>
      </w:r>
      <w:r>
        <w:rPr>
          <w:noProof/>
        </w:rPr>
        <w:pict w14:anchorId="0EE3560B">
          <v:shape id="Graphic 3011" o:spid="_x0000_s1048" style="position:absolute;left:0;text-align:left;margin-left:189.2pt;margin-top:78pt;width:1.8pt;height:6pt;z-index:11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" o:allowincell="f" path="m22859,l9372,,6642,2844,3454,4889,444,7162,,21717,8280,14897,7253,45432,6610,60672,5816,75882r14122,l20240,55835r745,-21819l21937,14160,22859,xe" fillcolor="#231f20" stroked="f" strokeweight="0">
            <v:path arrowok="t" textboxrect="0,0,24765,78105"/>
            <w10:wrap anchorx="page"/>
          </v:shape>
        </w:pict>
      </w:r>
      <w:r>
        <w:rPr>
          <w:noProof/>
        </w:rPr>
        <w:pict w14:anchorId="48339330">
          <v:shape id="Graphic 3012" o:spid="_x0000_s1047" style="position:absolute;left:0;text-align:left;margin-left:202.4pt;margin-top:77.9pt;width:3.7pt;height:6.1pt;z-index: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99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" o:allowincell="f" path="m24866,l18300,,11671,800,5092,2400,3454,15252,8737,13538r5372,-1474l24129,12064r6833,1372l30962,20586r-2180,7169l22605,37658,12981,50290,457,65646,,77241r43446,l44170,65303r-5062,462l33278,66003r-15892,100l31613,47856,40525,34734r4607,-9579l46443,17538,44313,8936,38965,3559,31961,786,24866,xe" fillcolor="#231f20" stroked="f" strokeweight="0">
            <v:path arrowok="t" textboxrect="0,0,48895,79375"/>
            <w10:wrap anchorx="page"/>
          </v:shape>
        </w:pict>
      </w:r>
      <w:r>
        <w:rPr>
          <w:noProof/>
        </w:rPr>
        <w:pict w14:anchorId="70EDF7CE">
          <v:shape id="Graphic 3013" o:spid="_x0000_s1046" style="position:absolute;left:0;text-align:left;margin-left:216.45pt;margin-top:77.9pt;width:3.7pt;height:6.1pt;z-index:11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99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" o:allowincell="f" path="m24866,l18300,,11658,800,5092,2400,3454,15252,8737,13538r5372,-1474l24129,12064r6833,1372l30962,20586r-2180,7169l22605,37658,12981,50290,457,65646,,77241r43446,l44170,65303r-5067,462l33273,66003r-15887,100l31613,47856,40525,34734r4607,-9579l46443,17538,44313,8936,38965,3559,31961,786,24866,xe" fillcolor="#231f20" stroked="f" strokeweight="0">
            <v:path arrowok="t" textboxrect="0,0,48895,79375"/>
            <w10:wrap anchorx="page"/>
          </v:shape>
        </w:pict>
      </w:r>
      <w:r>
        <w:rPr>
          <w:noProof/>
        </w:rPr>
        <w:pict w14:anchorId="776FC5D8">
          <v:shape id="Graphic 3014" o:spid="_x0000_s1045" style="position:absolute;left:0;text-align:left;margin-left:230.45pt;margin-top:77.9pt;width:3.7pt;height:6.1pt;z-index:11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99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" o:allowincell="f" path="m24866,l18313,,11658,800,5092,2400,3467,15252,8750,13538r5359,-1474l24129,12064r6833,1372l30962,20586r-2180,7169l22605,37658,12981,50290,457,65646,,77241r43446,l44170,65303r-5065,462l33278,66003r-15892,100l31615,47856,40532,34734r4611,-9579l46456,17538,44324,8936,38971,3559,31963,786,24866,xe" fillcolor="#231f20" stroked="f" strokeweight="0">
            <v:path arrowok="t" textboxrect="0,0,48895,79375"/>
            <w10:wrap anchorx="page"/>
          </v:shape>
        </w:pict>
      </w:r>
      <w:r>
        <w:rPr>
          <w:noProof/>
        </w:rPr>
        <w:pict w14:anchorId="541FC32C">
          <v:shape id="Graphic 3015" o:spid="_x0000_s1044" style="position:absolute;left:0;text-align:left;margin-left:244.5pt;margin-top:77.9pt;width:3.6pt;height:6.2pt;z-index:11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" o:allowincell="f" path="m21843,l16662,,11379,685,6172,1587,4267,13639,8902,12280r4648,-1143l23672,11137r6465,1245l30137,27863r-6655,3988l13550,31851r-1714,-114l10185,31280,9461,43573r2197,-470l22110,43002r8928,1016l31038,63144r-7823,3391l11087,66535,5359,64833,,62331,812,75641r6007,1829l12826,78600r6109,l32181,76094r8003,-6110l44122,62382r1051,-6985l45173,44919,39801,39128r-7645,-914l32156,37973r7290,-2490l45084,28879r,-10337l42887,8781,37288,3170,29777,609,21843,xe" fillcolor="#231f20" stroked="f" strokeweight="0">
            <v:path arrowok="t" textboxrect="0,0,47625,80645"/>
            <w10:wrap anchorx="page"/>
          </v:shape>
        </w:pict>
      </w:r>
      <w:r>
        <w:rPr>
          <w:noProof/>
        </w:rPr>
        <w:pict w14:anchorId="279B9584">
          <v:shape id="Graphic 3016" o:spid="_x0000_s1043" style="position:absolute;left:0;text-align:left;margin-left:270.6pt;margin-top:49.95pt;width:3.75pt;height:6.1pt;z-index:1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" o:allowincell="f" path="m36614,l20218,,9874,18816,3722,33183,764,44243,,53136,1894,63959r5071,7502l14294,75827r8667,1414l36250,73655r7306,-8212l46644,56420r638,-6014l46074,41378,23317,40043r8026,l34074,45059r,14440l29781,65201r-12941,l13207,59613r,-7963l15661,38542,21701,24334,29345,10872,36614,xe" fillcolor="#231f20" stroked="f" strokeweight="0">
            <v:path arrowok="t" textboxrect="0,0,49530,79375"/>
            <w10:wrap anchorx="page"/>
          </v:shape>
        </w:pict>
      </w:r>
      <w:r>
        <w:rPr>
          <w:noProof/>
        </w:rPr>
        <w:pict w14:anchorId="2E750AC2">
          <v:shape id="Graphic 3017" o:spid="_x0000_s1042" style="position:absolute;left:0;text-align:left;margin-left:284.85pt;margin-top:49.95pt;width:3.45pt;height:6pt;z-index:11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81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" o:allowincell="f" path="m43345,l431,,,12738r10375,-673l27876,12065,15090,43973,1904,75882r16574,l24276,59936,30375,44138,42900,12738,43345,xe" fillcolor="#231f20" stroked="f" strokeweight="0">
            <v:path arrowok="t" textboxrect="0,0,45720,78105"/>
            <w10:wrap anchorx="page"/>
          </v:shape>
        </w:pict>
      </w:r>
      <w:r>
        <w:rPr>
          <w:noProof/>
        </w:rPr>
        <w:pict w14:anchorId="3C3594F5">
          <v:shape id="Graphic 3018" o:spid="_x0000_s1041" style="position:absolute;left:0;text-align:left;margin-left:298.65pt;margin-top:49.85pt;width:3.8pt;height:6.2pt;z-index:11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26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" o:allowincell="f" path="m25704,l17676,1204,10501,5022,5343,11765,3365,21742r,8280l7023,35610r5651,2617l12674,38455,5473,40843,93,47434,,57683r2005,9892l7224,74034r7236,3516l22517,78613r9156,-1226l39731,73334r4523,-5872l18046,67462,12763,63817r,-16383l18224,43916r28153,l42735,40030,36080,38354r,-242l42633,34594r837,-1143l19418,33451,15227,30022r,-14198l19596,11150r25277,l44719,10372,39917,4298,33222,996,25704,xem46377,43916r-16583,l34912,46761r,15697l29984,67462r14270,l45466,65888,47650,54483r,-9208l46377,43916xem44873,11150r-14343,l34709,14554r,14236l30264,33451r13206,l46558,29235r,-9550l44873,11150xe" fillcolor="#231f20" stroked="f" strokeweight="0">
            <v:path arrowok="t" textboxrect="0,0,50165,80645"/>
            <w10:wrap anchorx="page"/>
          </v:shape>
        </w:pict>
      </w:r>
      <w:r>
        <w:rPr>
          <w:noProof/>
        </w:rPr>
        <w:pict w14:anchorId="1710BBF3">
          <v:shape id="Graphic 3019" o:spid="_x0000_s1040" style="position:absolute;left:0;text-align:left;margin-left:311.2pt;margin-top:49.85pt;width:7.55pt;height:6.2pt;z-index:11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885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" o:allowincell="f" path="m21919,16268r-13614,l7813,31542,7272,46802,6628,62038,5829,77241r14122,l20254,57196r748,-21816l21919,16268xem22872,1358r-13475,l6654,4203,3467,6261,457,8547,,23088,8305,16268r13614,l22872,1358xem73405,l61821,3277r-7991,9208l49204,26687,47713,44945r1260,12743l52939,68426r6958,7410l70129,78600,82569,74754r6477,-8194l62191,66560,60516,54286,66233,15795r6537,-3743l91395,12052r-456,-1343l83989,2917,73405,xem91395,12052r-9608,l83032,24764r81,10809l82732,43757,80978,54286r-3788,8671l70662,66560r18384,l90497,64725,94686,50771,95877,35573r-17,-991l94749,21934,91395,12052xe" stroked="f" strokeweight="0">
            <v:path arrowok="t" textboxrect="0,0,97790,80645"/>
            <w10:wrap anchorx="page"/>
          </v:shape>
        </w:pict>
      </w:r>
      <w:r>
        <w:rPr>
          <w:noProof/>
        </w:rPr>
        <w:pict w14:anchorId="7246C10B">
          <v:shape id="Graphic 3020" o:spid="_x0000_s1039" style="position:absolute;left:0;text-align:left;margin-left:325.2pt;margin-top:49.85pt;width:7.4pt;height:6.1pt;z-index: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8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" o:allowincell="f" path="m21912,16268r-13619,l7800,31542,7259,46802,6616,62038,5816,77241r14123,l20242,57196r749,-21816l21912,16268xem22872,1358r-13487,l6642,4203,3454,6261,457,8547,,23088,8293,16268r13619,l22872,1358xem92435,12052r-20934,l78320,13423r,7163l76138,27754r-6182,9899l60324,50285,47790,65646r-458,11595l90779,77241r698,-11138l64731,66103,78959,47856,87871,34732r4607,-9582l93789,17525,92435,12052xem91528,65290r-5078,470l80621,66001r-7075,89l64731,66103r26746,l91528,65290xem72212,l65659,,58991,787,52451,2387,50812,15239r5271,-1701l61468,12052r30967,l91662,8926,86320,3552,79318,784,72212,xe" stroked="f" strokeweight="0">
            <v:path arrowok="t" textboxrect="0,0,95885,79375"/>
            <w10:wrap anchorx="page"/>
          </v:shape>
        </w:pict>
      </w:r>
      <w:r>
        <w:rPr>
          <w:noProof/>
        </w:rPr>
        <w:pict w14:anchorId="486D5D13">
          <v:shape id="Graphic 3021" o:spid="_x0000_s1038" style="position:absolute;left:0;text-align:left;margin-left:270.6pt;margin-top:64pt;width:3.8pt;height:6pt;z-index:12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26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" o:allowincell="f" path="m38074,53251r-12751,l24218,75895r13501,l37782,59512r292,-6261xem40170,l23406,,17869,10328r-5609,9871l6416,30021,457,39712,,53251r48094,l48250,42100r-37773,l27762,11950r203,-228l39524,11722,40170,xem39524,11722r-11559,l26949,42100r21301,l48260,41427r-9716,l38746,31034r380,-10835l39524,11722xe" fillcolor="#231f20" stroked="f" strokeweight="0">
            <v:path arrowok="t" textboxrect="0,0,50165,78105"/>
            <w10:wrap anchorx="page"/>
          </v:shape>
        </w:pict>
      </w:r>
      <w:r>
        <w:rPr>
          <w:noProof/>
        </w:rPr>
        <w:pict w14:anchorId="5BB659AE">
          <v:shape id="Graphic 3022" o:spid="_x0000_s1037" style="position:absolute;left:0;text-align:left;margin-left:284.75pt;margin-top:64pt;width:3.5pt;height:6.1pt;z-index:12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" o:allowincell="f" path="m43268,l4559,,1739,41287r8840,-1473l21132,39814r8027,1600l29159,60985r-8027,4204l9575,65189,4737,63919,,62229,901,74853r4928,1588l10934,77241r5106,l28327,75066r8830,-5834l42486,60776,44272,50736,42338,40843,37271,34509,30170,31141r-8034,-992l20053,30149r-4204,572l17310,12052r15583,l37630,12179r5194,444l43268,xe" fillcolor="#231f20" stroked="f" strokeweight="0">
            <v:path arrowok="t" textboxrect="0,0,46355,79375"/>
            <w10:wrap anchorx="page"/>
          </v:shape>
        </w:pict>
      </w:r>
      <w:r>
        <w:rPr>
          <w:noProof/>
        </w:rPr>
        <w:pict w14:anchorId="09A8D3B9">
          <v:shape id="Graphic 3023" o:spid="_x0000_s1036" style="position:absolute;left:0;text-align:left;margin-left:298.65pt;margin-top:64pt;width:3.75pt;height:6.1pt;z-index:12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" o:allowincell="f" path="m36614,l20231,,9879,18809,3724,33173,764,44235,,53136,1896,63954r5073,7502l14294,75825r8654,1416l36237,73655r7306,-8214l46632,56415r637,-6022l46063,41368,23317,40030r8013,l34061,45059r,14440l29794,65189r-12942,l13208,59601r,-7963l15659,38535,21696,24328,29340,10867,36614,xe" fillcolor="#231f20" stroked="f" strokeweight="0">
            <v:path arrowok="t" textboxrect="0,0,49530,79375"/>
            <w10:wrap anchorx="page"/>
          </v:shape>
        </w:pict>
      </w:r>
      <w:r>
        <w:rPr>
          <w:noProof/>
        </w:rPr>
        <w:pict w14:anchorId="3E41EE54">
          <v:shape id="Graphic 3024" o:spid="_x0000_s1035" style="position:absolute;left:0;text-align:left;margin-left:312.85pt;margin-top:64pt;width:3.45pt;height:6pt;z-index:1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81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" o:allowincell="f" path="m43357,l444,,,12738r10375,-686l27876,12052,15090,43972,1905,75882r16573,l24283,59936,30384,44138,42900,12738,43357,xe" fillcolor="#231f20" stroked="f" strokeweight="0">
            <v:path arrowok="t" textboxrect="0,0,45720,78105"/>
            <w10:wrap anchorx="page"/>
          </v:shape>
        </w:pict>
      </w:r>
      <w:r>
        <w:rPr>
          <w:noProof/>
        </w:rPr>
        <w:pict w14:anchorId="416DCDAA">
          <v:shape id="Graphic 3025" o:spid="_x0000_s1034" style="position:absolute;left:0;text-align:left;margin-left:326.65pt;margin-top:63.9pt;width:3.8pt;height:6.2pt;z-index:12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26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" o:allowincell="f" path="m25692,l17672,1202,10506,5018,5353,11760,3378,21742r,8293l7035,35623r5626,2604l12661,38468,5473,40855,93,47447,,57683r2005,9898l7221,74039r7229,3512l22491,78613r9164,-1226l39717,73336r4527,-5874l18046,67462,12776,63817r,-16370l18211,43916r28150,l42722,40043,36080,38354r,-242l42646,34594r836,-1143l19392,33451,15227,30035r,-14211l19596,11163r25281,l44721,10372,39920,4298,33222,996,25692,xem46361,43916r-16567,l34899,46761r,15710l29972,67462r14272,l45453,65893,47637,54495r,-9220l46361,43916xem44877,11163r-14347,l34709,14566r,14224l30251,33451r13231,l46558,29248r,-9563l44877,11163xe" fillcolor="#231f20" stroked="f" strokeweight="0">
            <v:path arrowok="t" textboxrect="0,0,50165,80645"/>
            <w10:wrap anchorx="page"/>
          </v:shape>
        </w:pict>
      </w:r>
      <w:r>
        <w:rPr>
          <w:noProof/>
        </w:rPr>
        <w:pict w14:anchorId="18BD2E9A">
          <v:shape id="Graphic 3026" o:spid="_x0000_s1033" style="position:absolute;left:0;text-align:left;margin-left:270.65pt;margin-top:77.9pt;width:3.6pt;height:6.2pt;z-index:12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" o:allowincell="f" path="m21869,l16675,,11379,685,6184,1587,4279,13639,8915,12280r4661,-1143l23672,11137r6477,1245l30149,27863r-6642,3988l13576,31851r-1740,-114l10198,31280,9474,43573r2184,-470l22123,43002r8928,1016l31051,63144r-7823,3391l11112,66535,5372,64833,,62331,825,75641r6007,1829l12852,78600r6096,l32191,76094r7999,-6110l44124,62382r1049,-6985l45173,44919,39801,39128r-7645,-914l32156,37973r7290,-2490l45097,28879r,-10337l42902,8781,37307,3170,29801,609,21869,xe" fillcolor="#231f20" stroked="f" strokeweight="0">
            <v:path arrowok="t" textboxrect="0,0,47625,80645"/>
            <w10:wrap anchorx="page"/>
          </v:shape>
        </w:pict>
      </w:r>
      <w:r>
        <w:rPr>
          <w:noProof/>
        </w:rPr>
        <w:pict w14:anchorId="7089D9B2">
          <v:shape id="Graphic 3027" o:spid="_x0000_s1032" style="position:absolute;left:0;text-align:left;margin-left:284.65pt;margin-top:77.9pt;width:3.6pt;height:6.2pt;z-index:12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" o:allowincell="f" path="m21869,l16675,,11379,685,6184,1587,4267,13639,8915,12280r4648,-1143l23685,11137r6464,1245l30149,27863r-6654,3988l13563,31851r-1727,-114l10185,31280,9461,43573r2197,-470l22136,43002r8915,1016l31051,63144r-7823,3391l11112,66535,5372,64833,,62331,812,75641r6020,1829l12827,78600r6108,l32188,76094r8007,-6110l44135,62382r1051,-6985l45186,44919,39814,39128r-7658,-914l32156,37973r7290,-2490l45085,28879r,-10337l42889,8781,37296,3170,29793,609,21869,xe" fillcolor="#231f20" stroked="f" strokeweight="0">
            <v:path arrowok="t" textboxrect="0,0,47625,80645"/>
            <w10:wrap anchorx="page"/>
          </v:shape>
        </w:pict>
      </w:r>
      <w:r>
        <w:rPr>
          <w:noProof/>
        </w:rPr>
        <w:pict w14:anchorId="3FB13C4B">
          <v:shape id="Graphic 3028" o:spid="_x0000_s1031" style="position:absolute;left:0;text-align:left;margin-left:298.65pt;margin-top:78pt;width:3.8pt;height:6pt;z-index: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26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" o:allowincell="f" path="m38074,53251r-12763,l24206,75882r13487,l37795,59512r279,-6261xem40157,l23393,,17869,10328r-5609,9871l6407,30021,431,39712,,53251r48082,l48249,42113r-37785,l27762,11950r178,-228l39518,11722,40157,xem39518,11722r-11578,l26936,42113r21313,l48260,41427r-9741,l38735,31034r387,-10835l39518,11722xe" fillcolor="#231f20" stroked="f" strokeweight="0">
            <v:path arrowok="t" textboxrect="0,0,50165,78105"/>
            <w10:wrap anchorx="page"/>
          </v:shape>
        </w:pict>
      </w:r>
      <w:r>
        <w:rPr>
          <w:noProof/>
        </w:rPr>
        <w:pict w14:anchorId="2176B449">
          <v:shape id="Graphic 3029" o:spid="_x0000_s1030" style="position:absolute;left:0;text-align:left;margin-left:312.8pt;margin-top:78pt;width:3.5pt;height:6.1pt;z-index:12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" o:allowincell="f" path="m43256,l4546,,1714,41300r8839,-1473l21120,39827r8013,1587l29133,60998r-8013,4203l9563,65201,4711,63931,,62230,901,74853r4915,1588l10922,77254r5105,l28314,75079r8830,-5834l42473,60789,44259,50749,42327,40854,37263,34515,30163,31143r-8040,-994l20040,30149r-4191,572l17297,12065r15583,l37604,12179r5195,457l43256,xe" fillcolor="#231f20" stroked="f" strokeweight="0">
            <v:path arrowok="t" textboxrect="0,0,46355,79375"/>
            <w10:wrap anchorx="page"/>
          </v:shape>
        </w:pict>
      </w:r>
      <w:r>
        <w:rPr>
          <w:noProof/>
        </w:rPr>
        <w:pict w14:anchorId="4958CCC1">
          <v:shape id="Graphic 3030" o:spid="_x0000_s1029" style="position:absolute;left:0;text-align:left;margin-left:326.7pt;margin-top:78pt;width:3.75pt;height:6.1pt;z-index:130;visibility:visible;mso-wrap-style:square;mso-wrap-distance-left:.1pt;mso-wrap-distance-top:0;mso-wrap-distance-right:0;mso-wrap-distance-bottom:0;mso-position-horizontal:absolute;mso-position-horizontal-relative:page;mso-position-vertical:absolute;mso-position-vertical-relative:text;v-text-anchor:top" coordsize="47625,77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" o:allowincell="f" path="m36614,l20218,,9863,18816,3713,33185,760,44248,,53149,1892,63966r5067,7503l14283,75838r8665,1416l36232,73666r7306,-8217l46630,56422r639,-6016l46063,41378,23317,40043r8013,l34048,45059r,14440l29781,65201r-12941,l13195,59601r,-7951l15650,38544,21694,24339,29343,10877,36614,xe" fillcolor="#231f20" stroked="f" strokeweight="0">
            <v:path arrowok="t" textboxrect="0,0,49530,79375"/>
            <w10:wrap anchorx="page"/>
          </v:shape>
        </w:pic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Шкала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3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оценки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относительного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риска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фатальных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ССЗ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у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лиц,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моложе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w w:val="90"/>
        </w:rPr>
        <w:t>40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231F20"/>
          <w:spacing w:val="-5"/>
          <w:w w:val="90"/>
        </w:rPr>
        <w:t>лет</w:t>
      </w:r>
    </w:p>
    <w:p w14:paraId="27A35796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4063D33C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50AB720C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5C431A9D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1560D43A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3EBA6AB8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109CF0C9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66697704" w14:textId="7F5C7941" w:rsidR="00DE0350" w:rsidRDefault="00DE0350" w:rsidP="00DE0350">
      <w:pPr>
        <w:pStyle w:val="a4"/>
        <w:rPr>
          <w:rFonts w:ascii="Cambria" w:hAnsi="Cambria"/>
          <w:b/>
          <w:color w:val="231F20"/>
          <w:w w:val="85"/>
          <w:sz w:val="24"/>
          <w:szCs w:val="24"/>
        </w:rPr>
      </w:pPr>
      <w:r>
        <w:rPr>
          <w:noProof/>
        </w:rPr>
        <w:pict w14:anchorId="1480093C">
          <v:shape id="Graphic 3034" o:spid="_x0000_s1028" style="position:absolute;margin-left:99.7pt;margin-top:11.7pt;width:68.6pt;height:7.5pt;z-index:133;visibility:visible;mso-wrap-style:square;mso-wrap-distance-left:0;mso-wrap-distance-top:.05pt;mso-wrap-distance-right:0;mso-wrap-distance-bottom:0;mso-position-horizontal:absolute;mso-position-horizontal-relative:margin;mso-position-vertical:absolute;mso-position-vertical-relative:text;v-text-anchor:top" coordsize="760095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" o:allowincell="f" path="m38074,54610r-12738,l24231,77241r13487,l37807,60871r267,-6261xem40170,1358r-16752,l17888,11685r-5614,9873l6420,31380,444,41071,,54610r48094,l48286,43459r-37796,l27774,13309r191,-228l39528,13081,40170,1358xem39528,13081r-11563,l26962,43459r21324,l48298,42786r-9754,l38757,32387r379,-10829l39528,13081xem180301,63588r902,12637l186131,77812r5080,788l196329,78600r12289,-2173l217452,70597r2556,-4049l189864,66548r-4826,-1245l180301,63588xem221818,41186r-20397,l209461,42786r,19558l201421,66548r18587,l222786,62146r1788,-10038l222638,42211r-820,-1025xem223558,1358r-38697,l182016,42659r4381,-788l190855,41186r30963,l217566,35867r-7105,-3376l207141,32080r-11003,l197586,13423r25535,l223558,1358xem202425,31496r-2083,l198246,31750r-2108,330l207141,32080r-4716,-584xem223121,13423r-9939,l217919,13538r5181,457l223121,13423xem393280,1358r-16408,l366537,20173r-6143,14364l357441,45596r-762,8899l358573,65312r5070,7503l370968,77184r8660,1416l392911,75014r7307,-8212l400305,66548r-26799,l369874,60972r,-7950l372328,39906r6039,-14211l386012,12231,393280,1358xem402069,41414r-14072,l390728,46418r-77,14554l386460,66548r13845,l403309,57779r639,-6014l402744,42737r-675,-1323xem386626,30264r-1905,l382816,30607r-1905,457l375615,42430r2273,-559l379996,41414r22073,l399292,35975r-5454,-4241l386626,30264xem579702,13423r-15048,l558335,29378r-6535,16124l545303,61297r-6608,15944l555269,77241r5800,-15954l567236,45332,579678,14097r24,-674xem580136,1358r-42901,l536778,14097r7556,-458l547166,13423r32536,l580136,1358xem737908,r-8012,1202l722733,5016r-5151,6739l715606,21729r,8306l719251,35610r5639,2617l724890,38442r-7175,2401l712322,47434r-94,10236l714234,67563r5217,6458l726684,77537r8049,1063l743884,77377r8059,-4048l756468,67462r-26206,l724992,63817r,-16383l730453,43916r28145,l754951,40043r-6655,-1715l748296,38112r6566,-3530l755689,33451r-24042,l727455,30035r,-14224l731824,11150r25266,l756937,10372,752136,4298,745438,996,737908,xem758598,43916r-16576,l747115,46748r,15697l742200,67462r14268,l757680,65891r2186,-11396l759866,45262r-1268,-1346xem757090,11150r-14331,l746937,14566r,14199l742467,33451r13222,l758774,29235r,-9550l757090,11150xe" fillcolor="#231f20" stroked="f" strokeweight="0">
            <v:path arrowok="t" textboxrect="0,0,761757,80315"/>
            <w10:wrap anchorx="margin"/>
          </v:shape>
        </w:pict>
      </w:r>
      <w:r>
        <w:rPr>
          <w:noProof/>
        </w:rPr>
        <w:pict w14:anchorId="7994E2A4">
          <v:shape id="Graphic 3033" o:spid="_x0000_s1027" style="position:absolute;margin-left:182.6pt;margin-top:11.05pt;width:69.95pt;height:6.95pt;z-index:134;visibility:visible;mso-wrap-style:square;mso-wrap-distance-left:.05pt;mso-wrap-distance-top:.05pt;mso-wrap-distance-right:0;mso-wrap-distance-bottom:0;mso-position-horizontal:absolute;mso-position-horizontal-relative:margin;mso-position-vertical:absolute;mso-position-vertical-relative:text;v-text-anchor:top" coordsize="760095,78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" o:allowincell="f" path="m38074,54610r-12751,l24218,77241r13500,l37807,60871r267,-6261xem40170,1358r-16764,l17881,11685r-5613,9873l6414,31380,444,41071,,54610r48082,l48273,43459r-37796,l27774,13309r191,-228l39525,13081,40170,1358xem39525,13081r-11560,l26962,43459r21311,l48285,42786r-9754,l38746,32387r383,-10829l39525,13081xem180301,63588r902,12637l186118,77812r5080,788l196316,78600r12291,-2173l217446,70597r2558,-4049l189852,66548r-4814,-1245l180301,63588xem221818,41186r-20397,l209448,42786r,19558l201421,66548r18583,l222784,62146r1790,-10038l222638,42211r-820,-1025xem223558,1358r-38710,l182016,42659r4369,-788l190842,41186r30976,l217565,35867r-7109,-3376l207133,32080r-10995,l197586,13423r25535,l223558,1358xem202412,31496r-2083,l198246,31750r-2108,330l207133,32080r-4721,-584xem223121,13423r-9952,l217906,13538r5194,457l223121,13423xem393280,1358r-16408,l366535,20173r-6148,14364l357430,45596r-764,8899l358563,65312r5072,7503l370961,77184r8654,1416l392904,75014r7306,-8212l400297,66548r-26791,l369874,60972r,-7950l372328,39906r6039,-14211l386012,12231,393280,1358xem402056,41414r-14059,l390728,46418r-77,14554l386448,66548r13849,l403299,57779r637,-6014l402731,42737r-675,-1323xem386626,30264r-1905,l382803,30607r-1905,457l375602,42430r2286,-559l379983,41414r22073,l399281,35975r-5450,-4241l386626,30264xem579702,13423r-15048,l558333,29378r-6539,16124l545292,61297r-6609,15944l555256,77241r5806,-15954l567230,45332,579678,14097r24,-674xem580135,1358r-42913,l536778,14097r7556,-458l547154,13423r32548,l580135,1358xem737908,r-8014,1202l722726,5016r-5155,6739l715594,21729r,8306l719251,35610r5639,2617l724890,38442r-7188,2401l712322,47434r-94,10236l714234,67563r5217,6458l726684,77537r8049,1063l743884,77377r8059,-4048l756468,67462r-26206,l724992,63817r,-16383l730440,43916r28158,l754951,40043r-6655,-1715l748296,38112r6566,-3530l755692,33451r-24058,l727455,30035r,-14224l731824,11150r25277,l756947,10372,752143,4298,745440,996,737908,xem758598,43916r-16588,l747115,46748r,15697l742200,67462r14268,l757680,65891r2186,-11396l759866,45262r-1268,-1346xem757101,11150r-14342,l746937,14566r,14199l742480,33451r13212,l758786,29235r,-9550l757101,11150xe" fillcolor="#231f20" stroked="f" strokeweight="0">
            <v:path arrowok="t" textboxrect="0,0,761725,80440"/>
            <w10:wrap anchorx="margin"/>
          </v:shape>
        </w:pict>
      </w:r>
      <w:r>
        <w:rPr>
          <w:noProof/>
        </w:rPr>
        <w:pict w14:anchorId="49524B7A">
          <v:rect id="Textbox 3031" o:spid="_x0000_s1026" style="position:absolute;margin-left:201.95pt;margin-top:20.5pt;width:115.1pt;height:13.6pt;z-index:13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" o:allowincell="f" fillcolor="#fbf9d1" strokecolor="#d9244b">
            <v:stroke joinstyle="round"/>
            <v:textbox inset="0,0,0,0">
              <w:txbxContent>
                <w:p w14:paraId="7A18202A" w14:textId="77777777" w:rsidR="00FF30D7" w:rsidRDefault="00DE0350">
                  <w:pPr>
                    <w:pStyle w:val="af2"/>
                    <w:spacing w:before="27"/>
                    <w:ind w:left="492"/>
                    <w:rPr>
                      <w:rFonts w:ascii="Cambria" w:hAnsi="Cambria"/>
                      <w:b/>
                      <w:color w:val="000000"/>
                      <w:sz w:val="15"/>
                    </w:rPr>
                  </w:pPr>
                  <w:r>
                    <w:rPr>
                      <w:rFonts w:ascii="Cambria" w:hAnsi="Cambria"/>
                      <w:b/>
                      <w:color w:val="231F20"/>
                      <w:spacing w:val="2"/>
                      <w:w w:val="75"/>
                      <w:sz w:val="15"/>
                    </w:rPr>
                    <w:t>Холестерин</w:t>
                  </w:r>
                  <w:r>
                    <w:rPr>
                      <w:rFonts w:ascii="Cambria" w:hAnsi="Cambria"/>
                      <w:b/>
                      <w:color w:val="231F20"/>
                      <w:spacing w:val="12"/>
                      <w:sz w:val="15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color w:val="231F20"/>
                      <w:spacing w:val="-2"/>
                      <w:w w:val="90"/>
                      <w:sz w:val="15"/>
                    </w:rPr>
                    <w:t>(ммоль/л)</w:t>
                  </w:r>
                </w:p>
              </w:txbxContent>
            </v:textbox>
            <w10:wrap type="topAndBottom" anchorx="page"/>
          </v:rect>
        </w:pict>
      </w:r>
    </w:p>
    <w:p w14:paraId="0E4C62C6" w14:textId="2FAEF7E9" w:rsidR="00FF30D7" w:rsidRPr="00DE0350" w:rsidRDefault="00DE0350" w:rsidP="00DE0350">
      <w:pPr>
        <w:pStyle w:val="a4"/>
        <w:jc w:val="center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85"/>
          <w:sz w:val="24"/>
          <w:szCs w:val="24"/>
        </w:rPr>
        <w:t>Категории</w:t>
      </w:r>
      <w:r>
        <w:rPr>
          <w:rFonts w:ascii="Cambria" w:hAnsi="Cambria"/>
          <w:b/>
          <w:color w:val="231F20"/>
          <w:spacing w:val="22"/>
          <w:sz w:val="24"/>
          <w:szCs w:val="24"/>
        </w:rPr>
        <w:t xml:space="preserve"> </w:t>
      </w:r>
      <w:r>
        <w:rPr>
          <w:rFonts w:ascii="Cambria" w:hAnsi="Cambria"/>
          <w:b/>
          <w:color w:val="231F20"/>
          <w:w w:val="85"/>
          <w:sz w:val="24"/>
          <w:szCs w:val="24"/>
        </w:rPr>
        <w:t>сердечно-сосудистого</w:t>
      </w:r>
      <w:r>
        <w:rPr>
          <w:rFonts w:ascii="Cambria" w:hAnsi="Cambria"/>
          <w:b/>
          <w:color w:val="231F20"/>
          <w:spacing w:val="22"/>
          <w:sz w:val="24"/>
          <w:szCs w:val="24"/>
        </w:rPr>
        <w:t xml:space="preserve"> </w:t>
      </w:r>
      <w:r>
        <w:rPr>
          <w:rFonts w:ascii="Cambria" w:hAnsi="Cambria"/>
          <w:b/>
          <w:color w:val="231F20"/>
          <w:spacing w:val="-2"/>
          <w:w w:val="85"/>
          <w:sz w:val="24"/>
          <w:szCs w:val="24"/>
        </w:rPr>
        <w:t>риска</w:t>
      </w:r>
    </w:p>
    <w:p w14:paraId="237602C6" w14:textId="77777777" w:rsidR="00FF30D7" w:rsidRDefault="00FF30D7">
      <w:pPr>
        <w:pStyle w:val="a4"/>
        <w:spacing w:before="2"/>
        <w:rPr>
          <w:rFonts w:ascii="Cambria" w:hAnsi="Cambria"/>
          <w:b/>
        </w:rPr>
      </w:pPr>
    </w:p>
    <w:tbl>
      <w:tblPr>
        <w:tblStyle w:val="TableNormal"/>
        <w:tblpPr w:leftFromText="180" w:rightFromText="180" w:vertAnchor="text" w:tblpY="1"/>
        <w:tblOverlap w:val="never"/>
        <w:tblW w:w="850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603"/>
        <w:gridCol w:w="7902"/>
      </w:tblGrid>
      <w:tr w:rsidR="00FF30D7" w14:paraId="7D9044A2" w14:textId="77777777" w:rsidTr="00DE0350">
        <w:trPr>
          <w:trHeight w:val="2316"/>
        </w:trPr>
        <w:tc>
          <w:tcPr>
            <w:tcW w:w="603" w:type="dxa"/>
            <w:tcBorders>
              <w:top w:val="single" w:sz="4" w:space="0" w:color="ED1C24"/>
            </w:tcBorders>
            <w:shd w:val="clear" w:color="auto" w:fill="ED1C24"/>
          </w:tcPr>
          <w:p w14:paraId="01552C4B" w14:textId="77777777" w:rsidR="00FF30D7" w:rsidRDefault="00DE0350">
            <w:pPr>
              <w:pStyle w:val="TableParagraph"/>
              <w:spacing w:before="22"/>
              <w:ind w:left="43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color w:val="FFFFFF"/>
                <w:spacing w:val="-2"/>
                <w:w w:val="95"/>
                <w:sz w:val="20"/>
                <w:szCs w:val="20"/>
                <w:lang w:val="en-US"/>
              </w:rPr>
              <w:t>Очень</w:t>
            </w:r>
            <w:r>
              <w:rPr>
                <w:rFonts w:ascii="Cambria" w:hAnsi="Cambria"/>
                <w:b/>
                <w:color w:val="FFFFFF"/>
                <w:spacing w:val="4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color w:val="FFFFFF"/>
                <w:spacing w:val="-2"/>
                <w:w w:val="80"/>
                <w:sz w:val="20"/>
                <w:szCs w:val="20"/>
                <w:lang w:val="en-US"/>
              </w:rPr>
              <w:t>высокий</w:t>
            </w:r>
          </w:p>
        </w:tc>
        <w:tc>
          <w:tcPr>
            <w:tcW w:w="7902" w:type="dxa"/>
            <w:tcBorders>
              <w:top w:val="single" w:sz="4" w:space="0" w:color="ED1C24"/>
              <w:bottom w:val="single" w:sz="4" w:space="0" w:color="ED1C24"/>
            </w:tcBorders>
            <w:shd w:val="clear" w:color="auto" w:fill="F69679"/>
          </w:tcPr>
          <w:p w14:paraId="3B90DBDD" w14:textId="77777777" w:rsidR="00FF30D7" w:rsidRDefault="00DE0350">
            <w:pPr>
              <w:pStyle w:val="TableParagraph"/>
              <w:spacing w:before="35"/>
              <w:ind w:left="43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При наличии</w:t>
            </w:r>
            <w:r>
              <w:rPr>
                <w:rFonts w:ascii="Georgia" w:hAnsi="Georgia"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любого</w:t>
            </w:r>
            <w:r>
              <w:rPr>
                <w:rFonts w:ascii="Georgia" w:hAnsi="Georgia"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из</w:t>
            </w:r>
            <w:r>
              <w:rPr>
                <w:rFonts w:ascii="Georgia" w:hAnsi="Georgia"/>
                <w:color w:val="231F2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нижеуказанного:</w:t>
            </w:r>
          </w:p>
          <w:p w14:paraId="3F4F83FB" w14:textId="77777777" w:rsidR="00FF30D7" w:rsidRDefault="00DE035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21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ССЗ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sz w:val="20"/>
                <w:szCs w:val="20"/>
              </w:rPr>
              <w:t>атеросклеротического</w:t>
            </w:r>
            <w:r>
              <w:rPr>
                <w:rFonts w:ascii="Cambria" w:hAnsi="Cambria"/>
                <w:b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генеза,</w:t>
            </w:r>
            <w:r>
              <w:rPr>
                <w:rFonts w:ascii="Georgia" w:hAnsi="Georgia"/>
                <w:color w:val="231F2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выявленное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клинически</w:t>
            </w:r>
            <w:r>
              <w:rPr>
                <w:rFonts w:ascii="Georgia" w:hAnsi="Georgia"/>
                <w:color w:val="231F2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или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при</w:t>
            </w:r>
            <w:r>
              <w:rPr>
                <w:rFonts w:ascii="Georgia" w:hAnsi="Georgia"/>
                <w:color w:val="231F2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визуализации.</w:t>
            </w:r>
          </w:p>
          <w:p w14:paraId="6886F931" w14:textId="77777777" w:rsidR="00FF30D7" w:rsidRDefault="00DE0350">
            <w:pPr>
              <w:pStyle w:val="TableParagraph"/>
              <w:spacing w:before="25" w:line="288" w:lineRule="auto"/>
              <w:ind w:left="43" w:right="114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ССЗ, выявленное клинически, включает наличие в анамнезе ОКС (ИМ или нестабильная стенокардия), стенокардии</w:t>
            </w:r>
            <w:r>
              <w:rPr>
                <w:rFonts w:ascii="Georgia" w:hAnsi="Georgia"/>
                <w:color w:val="231F2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 xml:space="preserve">напряжения, коронарной реваскуляризации или других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артериальных реваскуляризаций, инсульта/ТИА, аневризмы аорты</w:t>
            </w:r>
            <w:r>
              <w:rPr>
                <w:rFonts w:ascii="Georgia" w:hAnsi="Georgia"/>
                <w:color w:val="231F2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или атеросклероза периферических артерий.</w:t>
            </w:r>
          </w:p>
          <w:p w14:paraId="1D12B1CE" w14:textId="77777777" w:rsidR="00FF30D7" w:rsidRDefault="00DE035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0" w:line="288" w:lineRule="auto"/>
              <w:ind w:right="337" w:firstLine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ССЗ,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однозначно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подтвержденное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визуализацией,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включает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значимую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АСБ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по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данным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КАГ,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МСКТ</w:t>
            </w:r>
            <w:r>
              <w:rPr>
                <w:rFonts w:ascii="Georgia" w:hAnsi="Georgia"/>
                <w:color w:val="231F2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(многососудистое</w:t>
            </w:r>
            <w:r>
              <w:rPr>
                <w:rFonts w:ascii="Georgia" w:hAnsi="Georgia"/>
                <w:color w:val="231F2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 xml:space="preserve">поражение коронарных артерий со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стенозами &gt;50% в двух крупных эпикардиальных артериях) или УЗИ сонных артерий.</w:t>
            </w:r>
          </w:p>
          <w:p w14:paraId="713BFFFA" w14:textId="77777777" w:rsidR="00FF30D7" w:rsidRDefault="00DE035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0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СД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ССЗ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атеросклеротического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генеза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и/или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повреждение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органов-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мишеней:</w:t>
            </w:r>
          </w:p>
          <w:p w14:paraId="25D8195A" w14:textId="77777777" w:rsidR="00FF30D7" w:rsidRDefault="00DE035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w w:val="105"/>
                <w:sz w:val="20"/>
                <w:szCs w:val="20"/>
                <w:lang w:val="en-US"/>
              </w:rPr>
              <w:t>СКФ</w:t>
            </w:r>
            <w:r>
              <w:rPr>
                <w:rFonts w:ascii="Georgia" w:hAnsi="Georgia"/>
                <w:color w:val="231F20"/>
                <w:spacing w:val="-1"/>
                <w:w w:val="10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  <w:lang w:val="en-US"/>
              </w:rPr>
              <w:t>&lt;45</w:t>
            </w:r>
            <w:r>
              <w:rPr>
                <w:rFonts w:ascii="Georgia" w:hAnsi="Georgia"/>
                <w:color w:val="231F20"/>
                <w:spacing w:val="-1"/>
                <w:w w:val="10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  <w:lang w:val="en-US"/>
              </w:rPr>
              <w:t>мл/мин/1,73</w:t>
            </w:r>
            <w:r>
              <w:rPr>
                <w:rFonts w:ascii="Georgia" w:hAnsi="Georgia"/>
                <w:color w:val="231F20"/>
                <w:spacing w:val="-1"/>
                <w:w w:val="10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  <w:lang w:val="en-US"/>
              </w:rPr>
              <w:t>м</w:t>
            </w:r>
            <w:r>
              <w:rPr>
                <w:rFonts w:ascii="Georgia" w:hAnsi="Georgia"/>
                <w:color w:val="231F20"/>
                <w:spacing w:val="-5"/>
                <w:w w:val="105"/>
                <w:position w:val="4"/>
                <w:sz w:val="20"/>
                <w:szCs w:val="20"/>
                <w:lang w:val="en-US"/>
              </w:rPr>
              <w:t>2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  <w:lang w:val="en-US"/>
              </w:rPr>
              <w:t>;</w:t>
            </w:r>
          </w:p>
          <w:p w14:paraId="6E514B2A" w14:textId="77777777" w:rsidR="00FF30D7" w:rsidRDefault="00DE035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СКФ</w:t>
            </w:r>
            <w:r>
              <w:rPr>
                <w:rFonts w:ascii="Georgia" w:hAnsi="Georgia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45-59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мл/мин/1,73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</w:t>
            </w:r>
            <w:r>
              <w:rPr>
                <w:rFonts w:ascii="Georgia" w:hAnsi="Georgia"/>
                <w:color w:val="231F20"/>
                <w:w w:val="105"/>
                <w:position w:val="4"/>
                <w:sz w:val="20"/>
                <w:szCs w:val="20"/>
              </w:rPr>
              <w:t>2</w:t>
            </w:r>
            <w:r>
              <w:rPr>
                <w:rFonts w:ascii="Georgia" w:hAnsi="Georgia"/>
                <w:color w:val="231F20"/>
                <w:spacing w:val="8"/>
                <w:w w:val="105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АКС</w:t>
            </w:r>
            <w:r>
              <w:rPr>
                <w:rFonts w:ascii="Georgia" w:hAnsi="Georgia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30-300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w w:val="105"/>
                <w:sz w:val="20"/>
                <w:szCs w:val="20"/>
              </w:rPr>
              <w:t>мг/г;</w:t>
            </w:r>
          </w:p>
          <w:p w14:paraId="3FBD704F" w14:textId="77777777" w:rsidR="00FF30D7" w:rsidRDefault="00DE035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Протеинурия</w:t>
            </w:r>
            <w:r>
              <w:rPr>
                <w:rFonts w:ascii="Georgia" w:hAnsi="Georgia"/>
                <w:color w:val="231F20"/>
                <w:spacing w:val="7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(АКС</w:t>
            </w:r>
            <w:r>
              <w:rPr>
                <w:rFonts w:ascii="Georgia" w:hAnsi="Georgia"/>
                <w:color w:val="231F20"/>
                <w:spacing w:val="7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&gt;300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  <w:lang w:val="en-US"/>
              </w:rPr>
              <w:t>мг/г);</w:t>
            </w:r>
          </w:p>
          <w:p w14:paraId="618A6FD2" w14:textId="77777777" w:rsidR="00FF30D7" w:rsidRDefault="00DE035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Микроульбуминурия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+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ретинопатия</w:t>
            </w:r>
            <w:r>
              <w:rPr>
                <w:rFonts w:ascii="Georgia" w:hAnsi="Georgia"/>
                <w:color w:val="231F20"/>
                <w:spacing w:val="1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+</w:t>
            </w:r>
            <w:r>
              <w:rPr>
                <w:rFonts w:ascii="Georgia" w:hAnsi="Georgia"/>
                <w:color w:val="231F20"/>
                <w:spacing w:val="1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  <w:lang w:val="en-US"/>
              </w:rPr>
              <w:t>нейропатия.</w:t>
            </w:r>
          </w:p>
          <w:p w14:paraId="16F0C56D" w14:textId="77777777" w:rsidR="00FF30D7" w:rsidRDefault="00DE0350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Тяжелая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ХБП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(СКФ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&lt;30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мл/мин/1,73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м</w:t>
            </w:r>
            <w:r>
              <w:rPr>
                <w:rFonts w:ascii="Georgia" w:hAnsi="Georgia"/>
                <w:color w:val="231F20"/>
                <w:position w:val="4"/>
                <w:sz w:val="20"/>
                <w:szCs w:val="20"/>
              </w:rPr>
              <w:t>2</w:t>
            </w:r>
            <w:r>
              <w:rPr>
                <w:rFonts w:ascii="Georgia" w:hAnsi="Georgia"/>
                <w:color w:val="231F20"/>
                <w:spacing w:val="21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или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СКФ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30-44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мл/мин/1,73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м</w:t>
            </w:r>
            <w:r>
              <w:rPr>
                <w:rFonts w:ascii="Georgia" w:hAnsi="Georgia"/>
                <w:color w:val="231F20"/>
                <w:position w:val="4"/>
                <w:sz w:val="20"/>
                <w:szCs w:val="20"/>
              </w:rPr>
              <w:t>2</w:t>
            </w:r>
            <w:r>
              <w:rPr>
                <w:rFonts w:ascii="Georgia" w:hAnsi="Georgia"/>
                <w:color w:val="231F20"/>
                <w:spacing w:val="21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альбумин-креатининовое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соотношение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&gt;30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мг/г).</w:t>
            </w:r>
          </w:p>
          <w:p w14:paraId="2DD29CEC" w14:textId="77777777" w:rsidR="00FF30D7" w:rsidRDefault="00DE0350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w w:val="110"/>
                <w:sz w:val="20"/>
                <w:szCs w:val="20"/>
                <w:lang w:val="en-US"/>
              </w:rPr>
              <w:t>SCORE</w:t>
            </w:r>
            <w:r>
              <w:rPr>
                <w:rFonts w:ascii="Georgia" w:hAnsi="Georgia"/>
                <w:color w:val="231F20"/>
                <w:spacing w:val="-3"/>
                <w:w w:val="11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w w:val="110"/>
                <w:sz w:val="20"/>
                <w:szCs w:val="20"/>
                <w:lang w:val="en-US"/>
              </w:rPr>
              <w:t>≥10%.</w:t>
            </w:r>
          </w:p>
          <w:p w14:paraId="03DAD7AA" w14:textId="77777777" w:rsidR="00FF30D7" w:rsidRDefault="00DE0350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Семейная</w:t>
            </w:r>
            <w:r>
              <w:rPr>
                <w:rFonts w:ascii="Georgia" w:hAnsi="Georgia"/>
                <w:color w:val="231F2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гиперхолестеринемия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ССЗ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атеросклеротического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генеза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или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наличием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иного</w:t>
            </w:r>
            <w:r>
              <w:rPr>
                <w:rFonts w:ascii="Georgia" w:hAnsi="Georgia"/>
                <w:color w:val="231F2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большого</w:t>
            </w:r>
            <w:r>
              <w:rPr>
                <w:rFonts w:ascii="Georgia" w:hAnsi="Georgia"/>
                <w:color w:val="231F2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5"/>
                <w:sz w:val="20"/>
                <w:szCs w:val="20"/>
              </w:rPr>
              <w:t>ФР.</w:t>
            </w:r>
          </w:p>
        </w:tc>
      </w:tr>
      <w:tr w:rsidR="00FF30D7" w14:paraId="5CAAF226" w14:textId="77777777" w:rsidTr="00DE0350">
        <w:trPr>
          <w:trHeight w:val="1551"/>
        </w:trPr>
        <w:tc>
          <w:tcPr>
            <w:tcW w:w="603" w:type="dxa"/>
            <w:tcBorders>
              <w:bottom w:val="single" w:sz="4" w:space="0" w:color="ED1C24"/>
            </w:tcBorders>
            <w:shd w:val="clear" w:color="auto" w:fill="88B2DF"/>
          </w:tcPr>
          <w:p w14:paraId="22A5FDAE" w14:textId="77777777" w:rsidR="00FF30D7" w:rsidRDefault="00DE0350">
            <w:pPr>
              <w:pStyle w:val="TableParagraph"/>
              <w:spacing w:before="22"/>
              <w:ind w:right="64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95"/>
                <w:sz w:val="20"/>
                <w:szCs w:val="20"/>
                <w:lang w:val="en-US"/>
              </w:rPr>
              <w:t>Высокий</w:t>
            </w:r>
          </w:p>
        </w:tc>
        <w:tc>
          <w:tcPr>
            <w:tcW w:w="7902" w:type="dxa"/>
            <w:tcBorders>
              <w:top w:val="single" w:sz="4" w:space="0" w:color="ED1C24"/>
              <w:bottom w:val="single" w:sz="4" w:space="0" w:color="ED1C24"/>
            </w:tcBorders>
            <w:shd w:val="clear" w:color="auto" w:fill="FBC8B4"/>
          </w:tcPr>
          <w:p w14:paraId="5501B561" w14:textId="77777777" w:rsidR="00FF30D7" w:rsidRDefault="00DE0350">
            <w:pPr>
              <w:pStyle w:val="TableParagraph"/>
              <w:spacing w:before="35"/>
              <w:ind w:left="43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Любой</w:t>
            </w:r>
            <w:r>
              <w:rPr>
                <w:rFonts w:ascii="Georgia" w:hAnsi="Georgia"/>
                <w:color w:val="231F20"/>
                <w:spacing w:val="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из</w:t>
            </w:r>
            <w:r>
              <w:rPr>
                <w:rFonts w:ascii="Georgia" w:hAnsi="Georgia"/>
                <w:color w:val="231F20"/>
                <w:spacing w:val="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  <w:lang w:val="en-US"/>
              </w:rPr>
              <w:t>нижеперечисленных:</w:t>
            </w:r>
          </w:p>
          <w:p w14:paraId="3D983AC8" w14:textId="77777777" w:rsidR="00FF30D7" w:rsidRDefault="00DE0350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25" w:line="288" w:lineRule="auto"/>
              <w:ind w:right="186" w:firstLine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Значимо повышенный отдельный ФР, в частности ОХС &gt;8 ммоль/л (&gt;310 мг/дл), ХС ЛНП &gt;4,9 ммоль/л (&gt;190 мг/дл) или</w:t>
            </w:r>
            <w:r>
              <w:rPr>
                <w:rFonts w:ascii="Georgia" w:hAnsi="Georgia"/>
                <w:color w:val="231F2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АД ≥180/110 мм рт.ст.</w:t>
            </w:r>
          </w:p>
          <w:p w14:paraId="1413DDC1" w14:textId="77777777" w:rsidR="00FF30D7" w:rsidRDefault="00DE0350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0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Пациенты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СД,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не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соответствующие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ни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умеренному,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ни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очень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высокому</w:t>
            </w:r>
            <w:r>
              <w:rPr>
                <w:rFonts w:ascii="Georgia" w:hAnsi="Georgia"/>
                <w:color w:val="231F2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ССР.</w:t>
            </w:r>
          </w:p>
          <w:p w14:paraId="592EF972" w14:textId="77777777" w:rsidR="00FF30D7" w:rsidRDefault="00DE0350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ХБП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средней</w:t>
            </w:r>
            <w:r>
              <w:rPr>
                <w:rFonts w:ascii="Georgia" w:hAnsi="Georgia"/>
                <w:color w:val="231F20"/>
                <w:spacing w:val="8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  <w:lang w:val="en-US"/>
              </w:rPr>
              <w:t>тяжести:</w:t>
            </w:r>
          </w:p>
          <w:p w14:paraId="7A247D6D" w14:textId="77777777" w:rsidR="00FF30D7" w:rsidRDefault="00DE0350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СКФ</w:t>
            </w:r>
            <w:r>
              <w:rPr>
                <w:rFonts w:ascii="Georgia" w:hAnsi="Georgia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30-44</w:t>
            </w:r>
            <w:r>
              <w:rPr>
                <w:rFonts w:ascii="Georgia" w:hAnsi="Georgia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мл/мин/1,73</w:t>
            </w:r>
            <w:r>
              <w:rPr>
                <w:rFonts w:ascii="Georgia" w:hAnsi="Georgia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</w:t>
            </w:r>
            <w:r>
              <w:rPr>
                <w:rFonts w:ascii="Georgia" w:hAnsi="Georgia"/>
                <w:color w:val="231F20"/>
                <w:w w:val="105"/>
                <w:position w:val="4"/>
                <w:sz w:val="20"/>
                <w:szCs w:val="20"/>
              </w:rPr>
              <w:t>2</w:t>
            </w:r>
            <w:r>
              <w:rPr>
                <w:rFonts w:ascii="Georgia" w:hAnsi="Georgia"/>
                <w:color w:val="231F20"/>
                <w:spacing w:val="9"/>
                <w:w w:val="105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АКС</w:t>
            </w:r>
            <w:r>
              <w:rPr>
                <w:rFonts w:ascii="Georgia" w:hAnsi="Georgia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&lt;30</w:t>
            </w:r>
            <w:r>
              <w:rPr>
                <w:rFonts w:ascii="Georgia" w:hAnsi="Georgia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w w:val="105"/>
                <w:sz w:val="20"/>
                <w:szCs w:val="20"/>
              </w:rPr>
              <w:t>мг/г;</w:t>
            </w:r>
          </w:p>
          <w:p w14:paraId="64ECB7D4" w14:textId="77777777" w:rsidR="00FF30D7" w:rsidRDefault="00DE0350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СКФ</w:t>
            </w:r>
            <w:r>
              <w:rPr>
                <w:rFonts w:ascii="Georgia" w:hAnsi="Georgia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45-59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мл/мин/1,73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</w:t>
            </w:r>
            <w:r>
              <w:rPr>
                <w:rFonts w:ascii="Georgia" w:hAnsi="Georgia"/>
                <w:color w:val="231F20"/>
                <w:w w:val="105"/>
                <w:position w:val="4"/>
                <w:sz w:val="20"/>
                <w:szCs w:val="20"/>
              </w:rPr>
              <w:t>2</w:t>
            </w:r>
            <w:r>
              <w:rPr>
                <w:rFonts w:ascii="Georgia" w:hAnsi="Georgia"/>
                <w:color w:val="231F20"/>
                <w:spacing w:val="8"/>
                <w:w w:val="105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АКС</w:t>
            </w:r>
            <w:r>
              <w:rPr>
                <w:rFonts w:ascii="Georgia" w:hAnsi="Georgia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30-300</w:t>
            </w:r>
            <w:r>
              <w:rPr>
                <w:rFonts w:ascii="Georgia" w:hAnsi="Georgia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w w:val="105"/>
                <w:sz w:val="20"/>
                <w:szCs w:val="20"/>
              </w:rPr>
              <w:t>мг/г;</w:t>
            </w:r>
          </w:p>
          <w:p w14:paraId="68553C52" w14:textId="77777777" w:rsidR="00FF30D7" w:rsidRDefault="00DE0350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СКФ</w:t>
            </w:r>
            <w:r>
              <w:rPr>
                <w:rFonts w:ascii="Georgia" w:hAnsi="Georgia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≥60</w:t>
            </w:r>
            <w:r>
              <w:rPr>
                <w:rFonts w:ascii="Georgia" w:hAnsi="Georgia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мл/мин/1,73</w:t>
            </w:r>
            <w:r>
              <w:rPr>
                <w:rFonts w:ascii="Georgia" w:hAnsi="Georgia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м</w:t>
            </w:r>
            <w:r>
              <w:rPr>
                <w:rFonts w:ascii="Georgia" w:hAnsi="Georgia"/>
                <w:color w:val="231F20"/>
                <w:w w:val="105"/>
                <w:position w:val="4"/>
                <w:sz w:val="20"/>
                <w:szCs w:val="20"/>
              </w:rPr>
              <w:t>2</w:t>
            </w:r>
            <w:r>
              <w:rPr>
                <w:rFonts w:ascii="Georgia" w:hAnsi="Georgia"/>
                <w:color w:val="231F20"/>
                <w:spacing w:val="9"/>
                <w:w w:val="105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АКС</w:t>
            </w:r>
            <w:r>
              <w:rPr>
                <w:rFonts w:ascii="Georgia" w:hAnsi="Georgia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</w:rPr>
              <w:t>&gt;300</w:t>
            </w:r>
            <w:r>
              <w:rPr>
                <w:rFonts w:ascii="Georgia" w:hAnsi="Georgia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w w:val="105"/>
                <w:sz w:val="20"/>
                <w:szCs w:val="20"/>
              </w:rPr>
              <w:t>мг/г.</w:t>
            </w:r>
          </w:p>
          <w:p w14:paraId="28F7FCBE" w14:textId="77777777" w:rsidR="00FF30D7" w:rsidRDefault="00DE0350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w w:val="105"/>
                <w:sz w:val="20"/>
                <w:szCs w:val="20"/>
                <w:lang w:val="en-US"/>
              </w:rPr>
              <w:t>SCORE</w:t>
            </w:r>
            <w:r>
              <w:rPr>
                <w:rFonts w:ascii="Georgia" w:hAnsi="Georgia"/>
                <w:color w:val="231F20"/>
                <w:spacing w:val="5"/>
                <w:w w:val="10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  <w:lang w:val="en-US"/>
              </w:rPr>
              <w:t>≥5%</w:t>
            </w:r>
            <w:r>
              <w:rPr>
                <w:rFonts w:ascii="Georgia" w:hAnsi="Georgia"/>
                <w:color w:val="231F20"/>
                <w:spacing w:val="5"/>
                <w:w w:val="10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w w:val="105"/>
                <w:sz w:val="20"/>
                <w:szCs w:val="20"/>
                <w:lang w:val="en-US"/>
              </w:rPr>
              <w:t>и</w:t>
            </w:r>
            <w:r>
              <w:rPr>
                <w:rFonts w:ascii="Georgia" w:hAnsi="Georgia"/>
                <w:color w:val="231F20"/>
                <w:spacing w:val="5"/>
                <w:w w:val="10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w w:val="105"/>
                <w:sz w:val="20"/>
                <w:szCs w:val="20"/>
                <w:lang w:val="en-US"/>
              </w:rPr>
              <w:t>&lt;10%.</w:t>
            </w:r>
          </w:p>
          <w:p w14:paraId="4CA7CE87" w14:textId="77777777" w:rsidR="00FF30D7" w:rsidRDefault="00DE0350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before="25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</w:rPr>
              <w:t>Семейная</w:t>
            </w:r>
            <w:r>
              <w:rPr>
                <w:rFonts w:ascii="Georgia" w:hAnsi="Georgia"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гиперхолестеринемия</w:t>
            </w:r>
            <w:r>
              <w:rPr>
                <w:rFonts w:ascii="Georgia" w:hAnsi="Georgia"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без</w:t>
            </w:r>
            <w:r>
              <w:rPr>
                <w:rFonts w:ascii="Georgia" w:hAnsi="Georgia"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других</w:t>
            </w:r>
            <w:r>
              <w:rPr>
                <w:rFonts w:ascii="Georgia" w:hAnsi="Georgia"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z w:val="20"/>
                <w:szCs w:val="20"/>
              </w:rPr>
              <w:t>больших</w:t>
            </w:r>
            <w:r>
              <w:rPr>
                <w:rFonts w:ascii="Georgia" w:hAnsi="Georgia"/>
                <w:color w:val="231F2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5"/>
                <w:sz w:val="20"/>
                <w:szCs w:val="20"/>
              </w:rPr>
              <w:t>ФР.</w:t>
            </w:r>
          </w:p>
        </w:tc>
      </w:tr>
      <w:tr w:rsidR="00FF30D7" w14:paraId="0C909A00" w14:textId="77777777" w:rsidTr="00DE0350">
        <w:trPr>
          <w:trHeight w:val="856"/>
        </w:trPr>
        <w:tc>
          <w:tcPr>
            <w:tcW w:w="603" w:type="dxa"/>
            <w:tcBorders>
              <w:top w:val="single" w:sz="4" w:space="0" w:color="ED1C24"/>
              <w:bottom w:val="single" w:sz="4" w:space="0" w:color="ED1C24"/>
            </w:tcBorders>
            <w:shd w:val="clear" w:color="auto" w:fill="88B2DF"/>
          </w:tcPr>
          <w:p w14:paraId="2518853B" w14:textId="77777777" w:rsidR="00FF30D7" w:rsidRDefault="00DE0350">
            <w:pPr>
              <w:pStyle w:val="TableParagraph"/>
              <w:spacing w:before="22"/>
              <w:ind w:right="89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95"/>
                <w:sz w:val="20"/>
                <w:szCs w:val="20"/>
                <w:lang w:val="en-US"/>
              </w:rPr>
              <w:t>Средний</w:t>
            </w:r>
          </w:p>
        </w:tc>
        <w:tc>
          <w:tcPr>
            <w:tcW w:w="7902" w:type="dxa"/>
            <w:tcBorders>
              <w:top w:val="single" w:sz="4" w:space="0" w:color="ED1C24"/>
              <w:bottom w:val="single" w:sz="4" w:space="0" w:color="ED1C24"/>
            </w:tcBorders>
            <w:shd w:val="clear" w:color="auto" w:fill="E5F1D8"/>
          </w:tcPr>
          <w:p w14:paraId="38BBF1B7" w14:textId="77777777" w:rsidR="00FF30D7" w:rsidRDefault="00DE0350">
            <w:pPr>
              <w:pStyle w:val="TableParagraph"/>
              <w:numPr>
                <w:ilvl w:val="0"/>
                <w:numId w:val="3"/>
              </w:numPr>
              <w:tabs>
                <w:tab w:val="left" w:pos="154"/>
              </w:tabs>
              <w:spacing w:before="26"/>
              <w:ind w:left="154" w:hanging="111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Продолжительность</w:t>
            </w:r>
            <w:r>
              <w:rPr>
                <w:rFonts w:ascii="Georgia" w:hAnsi="Georgia"/>
                <w:color w:val="231F2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СД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&lt;10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лет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отсутствие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ПОМ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+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отсутствие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>других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5"/>
                <w:sz w:val="20"/>
                <w:szCs w:val="20"/>
              </w:rPr>
              <w:t>ФР.</w:t>
            </w:r>
          </w:p>
          <w:p w14:paraId="1D34C5AF" w14:textId="77777777" w:rsidR="00FF30D7" w:rsidRDefault="00DE0350">
            <w:pPr>
              <w:pStyle w:val="TableParagraph"/>
              <w:numPr>
                <w:ilvl w:val="0"/>
                <w:numId w:val="3"/>
              </w:numPr>
              <w:tabs>
                <w:tab w:val="left" w:pos="152"/>
              </w:tabs>
              <w:spacing w:before="3"/>
              <w:ind w:left="152" w:hanging="109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pacing w:val="-2"/>
                <w:sz w:val="20"/>
                <w:szCs w:val="20"/>
                <w:lang w:val="en-US"/>
              </w:rPr>
              <w:t>SCORE</w:t>
            </w:r>
            <w:r>
              <w:rPr>
                <w:rFonts w:ascii="Georgia" w:hAnsi="Georgia"/>
                <w:color w:val="231F2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≥1%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и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&lt;5%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за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10-летний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color w:val="231F20"/>
                <w:spacing w:val="-2"/>
                <w:sz w:val="20"/>
                <w:szCs w:val="20"/>
              </w:rPr>
              <w:t>период.</w:t>
            </w:r>
          </w:p>
        </w:tc>
      </w:tr>
      <w:tr w:rsidR="00FF30D7" w14:paraId="2D7C3EF3" w14:textId="77777777" w:rsidTr="00DE0350">
        <w:trPr>
          <w:trHeight w:val="401"/>
        </w:trPr>
        <w:tc>
          <w:tcPr>
            <w:tcW w:w="603" w:type="dxa"/>
            <w:tcBorders>
              <w:top w:val="single" w:sz="4" w:space="0" w:color="ED1C24"/>
              <w:bottom w:val="single" w:sz="4" w:space="0" w:color="ED1C24"/>
            </w:tcBorders>
            <w:shd w:val="clear" w:color="auto" w:fill="00B04F"/>
          </w:tcPr>
          <w:p w14:paraId="2270BA28" w14:textId="77777777" w:rsidR="00FF30D7" w:rsidRDefault="00DE0350">
            <w:pPr>
              <w:pStyle w:val="TableParagraph"/>
              <w:spacing w:before="22" w:line="132" w:lineRule="exact"/>
              <w:ind w:right="12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95"/>
                <w:sz w:val="20"/>
                <w:szCs w:val="20"/>
                <w:lang w:val="en-US"/>
              </w:rPr>
              <w:t>Низкий</w:t>
            </w:r>
          </w:p>
        </w:tc>
        <w:tc>
          <w:tcPr>
            <w:tcW w:w="7902" w:type="dxa"/>
            <w:tcBorders>
              <w:top w:val="single" w:sz="4" w:space="0" w:color="ED1C24"/>
              <w:bottom w:val="single" w:sz="4" w:space="0" w:color="ED1C24"/>
            </w:tcBorders>
            <w:shd w:val="clear" w:color="auto" w:fill="8BC751"/>
          </w:tcPr>
          <w:p w14:paraId="59A2674C" w14:textId="77777777" w:rsidR="00FF30D7" w:rsidRDefault="00FF30D7">
            <w:pPr>
              <w:pStyle w:val="TableParagraph"/>
              <w:tabs>
                <w:tab w:val="left" w:pos="154"/>
              </w:tabs>
              <w:spacing w:before="26" w:line="128" w:lineRule="exact"/>
              <w:ind w:left="154"/>
              <w:rPr>
                <w:rFonts w:ascii="Georgia" w:hAnsi="Georgia"/>
                <w:sz w:val="20"/>
                <w:szCs w:val="20"/>
              </w:rPr>
            </w:pPr>
          </w:p>
          <w:p w14:paraId="4661B57C" w14:textId="77777777" w:rsidR="00FF30D7" w:rsidRDefault="00DE0350">
            <w:pPr>
              <w:pStyle w:val="TableParagraph"/>
              <w:numPr>
                <w:ilvl w:val="0"/>
                <w:numId w:val="2"/>
              </w:numPr>
              <w:tabs>
                <w:tab w:val="left" w:pos="154"/>
              </w:tabs>
              <w:spacing w:before="26" w:line="128" w:lineRule="exact"/>
              <w:ind w:left="154" w:hanging="111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color w:val="231F20"/>
                <w:sz w:val="20"/>
                <w:szCs w:val="20"/>
                <w:lang w:val="en-US"/>
              </w:rPr>
              <w:t>SCORE</w:t>
            </w:r>
            <w:r>
              <w:rPr>
                <w:rFonts w:ascii="Georgia" w:hAnsi="Georgia"/>
                <w:color w:val="231F20"/>
                <w:spacing w:val="-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eorgia" w:hAnsi="Georgia"/>
                <w:color w:val="231F20"/>
                <w:spacing w:val="-4"/>
                <w:sz w:val="20"/>
                <w:szCs w:val="20"/>
                <w:lang w:val="en-US"/>
              </w:rPr>
              <w:t>&lt;1%.</w:t>
            </w:r>
          </w:p>
        </w:tc>
      </w:tr>
    </w:tbl>
    <w:p w14:paraId="7E377396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0F413650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093ED3CC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75AFF99F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04F5BF4F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6DAE8F27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68CAAE1B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307D42D8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7AAC7515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45B85AE3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6BBD0F1B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4FB37F80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12450745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667C1A1B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6FB843AA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67FB3084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35C23CD7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093711DC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54D8D2FC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603E852F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5E3AAD9F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4A6E0DED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0E12F588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39582976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2D1576A8" w14:textId="77777777" w:rsidR="00DE0350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</w:p>
    <w:p w14:paraId="1287AF25" w14:textId="063B5416" w:rsidR="00FF30D7" w:rsidRDefault="00DE0350">
      <w:pPr>
        <w:spacing w:before="69" w:line="288" w:lineRule="auto"/>
        <w:ind w:right="641"/>
        <w:jc w:val="both"/>
        <w:rPr>
          <w:rFonts w:ascii="Georgia" w:hAnsi="Georgia"/>
          <w:color w:val="231F20"/>
          <w:w w:val="105"/>
          <w:sz w:val="20"/>
          <w:szCs w:val="20"/>
        </w:rPr>
      </w:pPr>
      <w:r>
        <w:rPr>
          <w:rFonts w:ascii="Georgia" w:hAnsi="Georgia"/>
          <w:color w:val="231F20"/>
          <w:w w:val="105"/>
          <w:sz w:val="20"/>
          <w:szCs w:val="20"/>
        </w:rPr>
        <w:t>Примечание: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АКС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—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альбумин-креатининовое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соотношение,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АСБ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—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атеросклеротическая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бляшка,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АД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—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артериальное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давление,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ИМ</w:t>
      </w:r>
      <w:r>
        <w:rPr>
          <w:rFonts w:ascii="Georgia" w:hAnsi="Georgia"/>
          <w:color w:val="231F20"/>
          <w:spacing w:val="-1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—</w:t>
      </w:r>
      <w:r>
        <w:rPr>
          <w:rFonts w:ascii="Georgia" w:hAnsi="Georgia"/>
          <w:color w:val="231F20"/>
          <w:spacing w:val="40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инфаркт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миокарда,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КАГ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—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коронароангиография,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ЛНП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—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липопротеины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низкой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плотности,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МСКТ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—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мультиспиральная</w:t>
      </w:r>
      <w:r>
        <w:rPr>
          <w:rFonts w:ascii="Georgia" w:hAnsi="Georgia"/>
          <w:color w:val="231F20"/>
          <w:spacing w:val="-4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компьютерная</w:t>
      </w:r>
      <w:r>
        <w:rPr>
          <w:rFonts w:ascii="Georgia" w:hAnsi="Georgia"/>
          <w:color w:val="231F20"/>
          <w:spacing w:val="40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томография, ОКС — острый коронарный синдром, ОХС — общий холестерин, ПОМ — поражение органов-мишеней, СД — сахарный</w:t>
      </w:r>
      <w:r>
        <w:rPr>
          <w:rFonts w:ascii="Georgia" w:hAnsi="Georgia"/>
          <w:color w:val="231F20"/>
          <w:spacing w:val="40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диабет, СКФ — скорость клубочковой фильтрации, ССЗ — сердечно-сосудистые заболевания, ССР — сердечно-сосудистый риск, ТИА —</w:t>
      </w:r>
      <w:r>
        <w:rPr>
          <w:rFonts w:ascii="Georgia" w:hAnsi="Georgia"/>
          <w:color w:val="231F20"/>
          <w:spacing w:val="40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spacing w:val="-2"/>
          <w:w w:val="105"/>
          <w:sz w:val="20"/>
          <w:szCs w:val="20"/>
        </w:rPr>
        <w:t>транзиторная ишемическая атака, УЗИ — ультразвуковое исследование, ФР — фактор(ы) риска, ХБП — хронические болезни почек, ХС —</w:t>
      </w:r>
      <w:r>
        <w:rPr>
          <w:rFonts w:ascii="Georgia" w:hAnsi="Georgia"/>
          <w:color w:val="231F20"/>
          <w:spacing w:val="40"/>
          <w:w w:val="105"/>
          <w:sz w:val="20"/>
          <w:szCs w:val="20"/>
        </w:rPr>
        <w:t xml:space="preserve"> </w:t>
      </w:r>
      <w:r>
        <w:rPr>
          <w:rFonts w:ascii="Georgia" w:hAnsi="Georgia"/>
          <w:color w:val="231F20"/>
          <w:w w:val="105"/>
          <w:sz w:val="20"/>
          <w:szCs w:val="20"/>
        </w:rPr>
        <w:t>холестерин, SCORE — System</w:t>
      </w:r>
      <w:r>
        <w:rPr>
          <w:rFonts w:ascii="Georgia" w:hAnsi="Georgia"/>
          <w:color w:val="231F20"/>
          <w:w w:val="105"/>
          <w:sz w:val="20"/>
          <w:szCs w:val="20"/>
        </w:rPr>
        <w:t>atic COronary Risk Evaluation.</w:t>
      </w:r>
    </w:p>
    <w:p w14:paraId="7A56E120" w14:textId="77777777" w:rsidR="00FF30D7" w:rsidRDefault="00FF30D7">
      <w:pPr>
        <w:spacing w:before="69" w:line="288" w:lineRule="auto"/>
        <w:ind w:left="785" w:right="641"/>
        <w:jc w:val="both"/>
        <w:rPr>
          <w:rFonts w:ascii="Georgia" w:hAnsi="Georgia"/>
          <w:color w:val="231F20"/>
          <w:w w:val="105"/>
          <w:sz w:val="11"/>
        </w:rPr>
      </w:pPr>
    </w:p>
    <w:p w14:paraId="72077BC9" w14:textId="77777777" w:rsidR="00FF30D7" w:rsidRDefault="00FF30D7">
      <w:pPr>
        <w:spacing w:before="69" w:line="288" w:lineRule="auto"/>
        <w:ind w:left="785" w:right="641"/>
        <w:jc w:val="both"/>
        <w:rPr>
          <w:rFonts w:ascii="Georgia" w:hAnsi="Georgia"/>
          <w:sz w:val="11"/>
        </w:rPr>
      </w:pPr>
    </w:p>
    <w:p w14:paraId="2424D544" w14:textId="77777777" w:rsidR="00FF30D7" w:rsidRDefault="00DE03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lastRenderedPageBreak/>
        <w:t>Система BI-RADS (Breast Imaging Reporting and Data System)</w:t>
      </w:r>
      <w:r>
        <w:rPr>
          <w:rFonts w:ascii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— система</w:t>
      </w:r>
      <w:r>
        <w:rPr>
          <w:rFonts w:ascii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описания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обработки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данных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лучевых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исследований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молочной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железы</w:t>
      </w:r>
    </w:p>
    <w:p w14:paraId="3416664C" w14:textId="77777777" w:rsidR="00FF30D7" w:rsidRDefault="00FF30D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7360" w:type="dxa"/>
        <w:tblInd w:w="781" w:type="dxa"/>
        <w:tblLayout w:type="fixed"/>
        <w:tblCellMar>
          <w:right w:w="5" w:type="dxa"/>
        </w:tblCellMar>
        <w:tblLook w:val="01E0" w:firstRow="1" w:lastRow="1" w:firstColumn="1" w:lastColumn="1" w:noHBand="0" w:noVBand="0"/>
      </w:tblPr>
      <w:tblGrid>
        <w:gridCol w:w="1628"/>
        <w:gridCol w:w="5732"/>
      </w:tblGrid>
      <w:tr w:rsidR="00FF30D7" w14:paraId="1ACC245A" w14:textId="77777777">
        <w:trPr>
          <w:trHeight w:val="4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5A5F4E38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Категория</w:t>
            </w:r>
          </w:p>
          <w:p w14:paraId="1548A7AB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 xml:space="preserve"> BI-</w:t>
            </w:r>
            <w:r>
              <w:rPr>
                <w:rFonts w:ascii="Times New Roman" w:eastAsia="Calibri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RADS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1F54FF20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Описание</w:t>
            </w:r>
          </w:p>
        </w:tc>
      </w:tr>
      <w:tr w:rsidR="00FF30D7" w14:paraId="0D2D9C32" w14:textId="77777777">
        <w:trPr>
          <w:trHeight w:val="4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249B4D3D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BI-RADS</w:t>
            </w:r>
            <w:r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>0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74EEEE01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неполные/недостаточные данные, требуется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дополнительная визуализация и/или предыдущие маммограммы для сравнения</w:t>
            </w:r>
          </w:p>
        </w:tc>
      </w:tr>
      <w:tr w:rsidR="00FF30D7" w14:paraId="5DF4D533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29CDD925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BI-RADS</w:t>
            </w:r>
            <w:r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59103602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норма,</w:t>
            </w:r>
            <w:r>
              <w:rPr>
                <w:rFonts w:ascii="Times New Roman" w:eastAsia="Calibri" w:hAnsi="Times New Roman" w:cs="Times New Roman"/>
                <w:spacing w:val="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патологических</w:t>
            </w:r>
            <w:r>
              <w:rPr>
                <w:rFonts w:ascii="Times New Roman" w:eastAsia="Calibri" w:hAnsi="Times New Roman" w:cs="Times New Roman"/>
                <w:spacing w:val="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изменений</w:t>
            </w:r>
            <w:r>
              <w:rPr>
                <w:rFonts w:ascii="Times New Roman" w:eastAsia="Calibri" w:hAnsi="Times New Roman" w:cs="Times New Roman"/>
                <w:spacing w:val="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>нет</w:t>
            </w:r>
          </w:p>
        </w:tc>
      </w:tr>
      <w:tr w:rsidR="00FF30D7" w14:paraId="1136E773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14A3E3A4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BI-RADS</w:t>
            </w:r>
            <w:r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>2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6E60C372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доброкачественные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изменения</w:t>
            </w:r>
            <w:r>
              <w:rPr>
                <w:rFonts w:ascii="Times New Roman" w:eastAsia="Calibri" w:hAnsi="Times New Roman" w:cs="Times New Roman"/>
                <w:spacing w:val="1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молочной</w:t>
            </w:r>
            <w:r>
              <w:rPr>
                <w:rFonts w:ascii="Times New Roman" w:eastAsia="Calibri" w:hAnsi="Times New Roman" w:cs="Times New Roman"/>
                <w:spacing w:val="1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железы</w:t>
            </w:r>
          </w:p>
        </w:tc>
      </w:tr>
      <w:tr w:rsidR="00FF30D7" w14:paraId="7C50807A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0259E426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BI-RADS</w:t>
            </w:r>
            <w:r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>3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4D923037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вероятно,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доброкачественные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изменения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(вероятность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наличия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РМЖ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не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выше</w:t>
            </w:r>
            <w:r>
              <w:rPr>
                <w:rFonts w:ascii="Times New Roman" w:eastAsia="Calibri" w:hAnsi="Times New Roman" w:cs="Times New Roman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4"/>
                <w:w w:val="105"/>
                <w:sz w:val="24"/>
                <w:szCs w:val="24"/>
              </w:rPr>
              <w:t>2%);</w:t>
            </w:r>
          </w:p>
        </w:tc>
      </w:tr>
      <w:tr w:rsidR="00FF30D7" w14:paraId="732F1B22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375DB8A4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BI-RADS</w:t>
            </w:r>
            <w:r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>4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218129D9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подозрение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ЗНО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(вероятность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РМЖ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от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до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4"/>
                <w:w w:val="105"/>
                <w:sz w:val="24"/>
                <w:szCs w:val="24"/>
              </w:rPr>
              <w:t>95%)</w:t>
            </w:r>
          </w:p>
        </w:tc>
      </w:tr>
      <w:tr w:rsidR="00FF30D7" w14:paraId="61795035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7130D51E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en-US"/>
              </w:rPr>
              <w:t>4А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796CE425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низкая</w:t>
            </w:r>
            <w:r>
              <w:rPr>
                <w:rFonts w:ascii="Times New Roman" w:eastAsia="Calibri" w:hAnsi="Times New Roman" w:cs="Times New Roman"/>
                <w:spacing w:val="15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вероятность</w:t>
            </w:r>
            <w:r>
              <w:rPr>
                <w:rFonts w:ascii="Times New Roman" w:eastAsia="Calibri" w:hAnsi="Times New Roman" w:cs="Times New Roman"/>
                <w:spacing w:val="15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злокачественности</w:t>
            </w:r>
            <w:r>
              <w:rPr>
                <w:rFonts w:ascii="Times New Roman" w:eastAsia="Calibri" w:hAnsi="Times New Roman" w:cs="Times New Roman"/>
                <w:spacing w:val="15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(2-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10%);</w:t>
            </w:r>
          </w:p>
        </w:tc>
      </w:tr>
      <w:tr w:rsidR="00FF30D7" w14:paraId="6821E1F1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0606E955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en-US"/>
              </w:rPr>
              <w:t>4В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523220D1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средняя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вероятность</w:t>
            </w:r>
            <w:r>
              <w:rPr>
                <w:rFonts w:ascii="Times New Roman" w:eastAsia="Calibri" w:hAnsi="Times New Roman" w:cs="Times New Roman"/>
                <w:spacing w:val="8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злокачественности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(10-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50%);</w:t>
            </w:r>
          </w:p>
        </w:tc>
      </w:tr>
      <w:tr w:rsidR="00FF30D7" w14:paraId="38D01286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76E5C997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>4С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6873AD66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высокая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вероятность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злокачественности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(51-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95%);</w:t>
            </w:r>
          </w:p>
        </w:tc>
      </w:tr>
      <w:tr w:rsidR="00FF30D7" w14:paraId="2CCDAC4F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21636ACF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BI-RADS</w:t>
            </w:r>
            <w:r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>5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7E054FA7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высокая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степень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подозрения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РМЖ</w:t>
            </w:r>
            <w:r>
              <w:rPr>
                <w:rFonts w:ascii="Times New Roman" w:eastAsia="Calibri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(вероятность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рака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выше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или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равна</w:t>
            </w:r>
            <w:r>
              <w:rPr>
                <w:rFonts w:ascii="Times New Roman" w:eastAsia="Calibri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4"/>
                <w:w w:val="105"/>
                <w:sz w:val="24"/>
                <w:szCs w:val="24"/>
              </w:rPr>
              <w:t>95%)</w:t>
            </w:r>
          </w:p>
        </w:tc>
      </w:tr>
      <w:tr w:rsidR="00FF30D7" w14:paraId="1DCD340A" w14:textId="77777777">
        <w:trPr>
          <w:trHeight w:val="231"/>
        </w:trPr>
        <w:tc>
          <w:tcPr>
            <w:tcW w:w="1628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6958293D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BI-RADS</w:t>
            </w:r>
            <w:r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>6</w:t>
            </w:r>
          </w:p>
        </w:tc>
        <w:tc>
          <w:tcPr>
            <w:tcW w:w="5731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7633017E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подтвержденный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биопсией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>РМЖ</w:t>
            </w:r>
          </w:p>
        </w:tc>
      </w:tr>
    </w:tbl>
    <w:p w14:paraId="64522172" w14:textId="77777777" w:rsidR="00FF30D7" w:rsidRDefault="00FF30D7">
      <w:pPr>
        <w:rPr>
          <w:rFonts w:ascii="Times New Roman" w:hAnsi="Times New Roman" w:cs="Times New Roman"/>
          <w:spacing w:val="-2"/>
          <w:w w:val="90"/>
          <w:sz w:val="24"/>
          <w:szCs w:val="24"/>
        </w:rPr>
      </w:pPr>
    </w:p>
    <w:p w14:paraId="3DDA0CFF" w14:textId="77777777" w:rsidR="00FF30D7" w:rsidRDefault="00DE03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>Терминологическая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>система</w:t>
      </w:r>
      <w:r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>Бетесда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>(Terminological</w:t>
      </w:r>
      <w:r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>Bethesda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>system,</w:t>
      </w:r>
      <w:r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>TBS)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</w:p>
    <w:tbl>
      <w:tblPr>
        <w:tblStyle w:val="TableNormal"/>
        <w:tblW w:w="7370" w:type="dxa"/>
        <w:tblInd w:w="781" w:type="dxa"/>
        <w:tblLayout w:type="fixed"/>
        <w:tblCellMar>
          <w:right w:w="5" w:type="dxa"/>
        </w:tblCellMar>
        <w:tblLook w:val="01E0" w:firstRow="1" w:lastRow="1" w:firstColumn="1" w:lastColumn="1" w:noHBand="0" w:noVBand="0"/>
      </w:tblPr>
      <w:tblGrid>
        <w:gridCol w:w="3686"/>
        <w:gridCol w:w="3684"/>
      </w:tblGrid>
      <w:tr w:rsidR="00FF30D7" w14:paraId="32D989A1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713172C4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Стадия</w:t>
            </w:r>
            <w:r>
              <w:rPr>
                <w:rFonts w:ascii="Times New Roman" w:eastAsia="Calibri" w:hAnsi="Times New Roman" w:cs="Times New Roman"/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развития</w:t>
            </w:r>
            <w:r>
              <w:rPr>
                <w:rFonts w:ascii="Times New Roman" w:eastAsia="Calibri" w:hAnsi="Times New Roman" w:cs="Times New Roman"/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патологического</w:t>
            </w:r>
            <w:r>
              <w:rPr>
                <w:rFonts w:ascii="Times New Roman" w:eastAsia="Calibri" w:hAnsi="Times New Roman" w:cs="Times New Roman"/>
                <w:spacing w:val="2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процесса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110CCB22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Полное наименование и аббревиатур на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английском языке</w:t>
            </w:r>
          </w:p>
        </w:tc>
      </w:tr>
      <w:tr w:rsidR="00FF30D7" w:rsidRPr="00DE0350" w14:paraId="70D98E7E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5E81BAC1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Интраэпителиальные изменения или злокачественные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опухоли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4"/>
                <w:w w:val="105"/>
                <w:sz w:val="24"/>
                <w:szCs w:val="24"/>
              </w:rPr>
              <w:t>отсутствуют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31E67314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Negative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for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intraepithelial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lesion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or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 xml:space="preserve">malignancy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(NILM)</w:t>
            </w:r>
          </w:p>
        </w:tc>
      </w:tr>
      <w:tr w:rsidR="00FF30D7" w14:paraId="42B8B459" w14:textId="77777777">
        <w:trPr>
          <w:trHeight w:val="2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653C7BDF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Атипичные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клетки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плоского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эпителия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5C68FCD7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Atypical</w:t>
            </w:r>
            <w:r>
              <w:rPr>
                <w:rFonts w:ascii="Times New Roman" w:eastAsia="Calibri" w:hAnsi="Times New Roman" w:cs="Times New Roman"/>
                <w:spacing w:val="6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squamous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cells</w:t>
            </w:r>
            <w:r>
              <w:rPr>
                <w:rFonts w:ascii="Times New Roman" w:eastAsia="Calibri" w:hAnsi="Times New Roman" w:cs="Times New Roman"/>
                <w:spacing w:val="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/>
              </w:rPr>
              <w:t>(ASC)</w:t>
            </w:r>
          </w:p>
        </w:tc>
      </w:tr>
      <w:tr w:rsidR="00FF30D7" w:rsidRPr="00DE0350" w14:paraId="3FC50DF4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42EB97EB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Атипичные клетки плоского эпителия неясного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</w:rPr>
              <w:t>значения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632FE730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Atypical squamous cells for undertermined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 xml:space="preserve"> significance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(ASC-US)</w:t>
            </w:r>
          </w:p>
        </w:tc>
      </w:tr>
      <w:tr w:rsidR="00FF30D7" w:rsidRPr="00DE0350" w14:paraId="5825830F" w14:textId="77777777">
        <w:trPr>
          <w:trHeight w:val="8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05B52A9A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Атипичные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клетки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плоского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</w:rPr>
              <w:t>эпителия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не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позволяющие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исключить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высокую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степень плоскоклеточного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интраэпителиального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</w:rPr>
              <w:t>поражения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12300B13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Atypical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squamous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cells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cannot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exclude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 xml:space="preserve">HSIL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(ASC-H)</w:t>
            </w:r>
          </w:p>
        </w:tc>
      </w:tr>
      <w:tr w:rsidR="00FF30D7" w:rsidRPr="00DE0350" w14:paraId="62A8F5FC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3221C844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Цервикальная</w:t>
            </w:r>
            <w:r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интраэпителиальная</w:t>
            </w:r>
            <w:r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неоплазия</w:t>
            </w:r>
            <w:r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1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w w:val="11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w w:val="11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w w:val="110"/>
                <w:sz w:val="24"/>
                <w:szCs w:val="24"/>
              </w:rPr>
              <w:t xml:space="preserve"> степени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550CAF2B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Cervical intraepithelial neoplasia grade I, II, III</w:t>
            </w:r>
            <w:r>
              <w:rPr>
                <w:rFonts w:ascii="Times New Roman" w:eastAsia="Calibri" w:hAnsi="Times New Roman" w:cs="Times New Roman"/>
                <w:w w:val="110"/>
                <w:sz w:val="24"/>
                <w:szCs w:val="24"/>
                <w:lang w:val="en-US"/>
              </w:rPr>
              <w:t xml:space="preserve"> (CIN I, II, III)</w:t>
            </w:r>
          </w:p>
        </w:tc>
      </w:tr>
      <w:tr w:rsidR="00FF30D7" w14:paraId="20222393" w14:textId="77777777">
        <w:trPr>
          <w:trHeight w:val="2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06F1BDEF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Карцинома</w:t>
            </w:r>
            <w:r>
              <w:rPr>
                <w:rFonts w:ascii="Times New Roman" w:eastAsia="Calibri" w:hAnsi="Times New Roman" w:cs="Times New Roman"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w w:val="105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eastAsia="Calibri" w:hAnsi="Times New Roman" w:cs="Times New Roman"/>
                <w:i/>
                <w:spacing w:val="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pacing w:val="-4"/>
                <w:w w:val="105"/>
                <w:sz w:val="24"/>
                <w:szCs w:val="24"/>
                <w:lang w:val="en-US"/>
              </w:rPr>
              <w:t>situ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03103732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Carcinoma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w w:val="105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eastAsia="Calibri" w:hAnsi="Times New Roman" w:cs="Times New Roman"/>
                <w:i/>
                <w:spacing w:val="-8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w w:val="105"/>
                <w:sz w:val="24"/>
                <w:szCs w:val="24"/>
                <w:lang w:val="en-US"/>
              </w:rPr>
              <w:t>situ</w:t>
            </w:r>
            <w:r>
              <w:rPr>
                <w:rFonts w:ascii="Times New Roman" w:eastAsia="Calibri" w:hAnsi="Times New Roman" w:cs="Times New Roman"/>
                <w:i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(CIS)</w:t>
            </w:r>
          </w:p>
        </w:tc>
      </w:tr>
      <w:tr w:rsidR="00FF30D7" w14:paraId="1944CA91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58BB90E6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Плоскоклеточное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 xml:space="preserve">интраэпителиальное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поражение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2EB2B7E0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Squamous</w:t>
            </w:r>
            <w:r>
              <w:rPr>
                <w:rFonts w:ascii="Times New Roman" w:eastAsia="Calibri" w:hAnsi="Times New Roman" w:cs="Times New Roman"/>
                <w:spacing w:val="8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intraepithelial</w:t>
            </w:r>
            <w:r>
              <w:rPr>
                <w:rFonts w:ascii="Times New Roman" w:eastAsia="Calibri" w:hAnsi="Times New Roman" w:cs="Times New Roman"/>
                <w:spacing w:val="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lesion</w:t>
            </w:r>
            <w:r>
              <w:rPr>
                <w:rFonts w:ascii="Times New Roman" w:eastAsia="Calibri" w:hAnsi="Times New Roman" w:cs="Times New Roman"/>
                <w:spacing w:val="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(SIL)</w:t>
            </w:r>
          </w:p>
        </w:tc>
      </w:tr>
      <w:tr w:rsidR="00FF30D7" w:rsidRPr="00DE0350" w14:paraId="3AB617DB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7F1BED5F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Высокая</w:t>
            </w: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степень</w:t>
            </w: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плоскоклеточного интраэпителиального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поражения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6D6E4766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grade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squamous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intraepithelial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lesion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(HSIL)</w:t>
            </w:r>
          </w:p>
        </w:tc>
      </w:tr>
      <w:tr w:rsidR="00FF30D7" w:rsidRPr="00DE0350" w14:paraId="128AA4AA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76BDF383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Низкая степень плоскоклеточного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интраэпителиального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поражения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7033E950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Low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grade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squamous</w:t>
            </w:r>
            <w:r>
              <w:rPr>
                <w:rFonts w:ascii="Times New Roman" w:eastAsia="Calibri" w:hAnsi="Times New Roman" w:cs="Times New Roman"/>
                <w:spacing w:val="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intraepithelial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lesion</w:t>
            </w:r>
            <w:r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(LSIL)</w:t>
            </w:r>
          </w:p>
        </w:tc>
      </w:tr>
      <w:tr w:rsidR="00FF30D7" w14:paraId="4783F775" w14:textId="77777777">
        <w:trPr>
          <w:trHeight w:val="2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6BDBD84F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lastRenderedPageBreak/>
              <w:t>Атипичные</w:t>
            </w:r>
            <w:r>
              <w:rPr>
                <w:rFonts w:ascii="Times New Roman" w:eastAsia="Calibri" w:hAnsi="Times New Roman" w:cs="Times New Roman"/>
                <w:spacing w:val="-8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железистые</w:t>
            </w:r>
            <w:r>
              <w:rPr>
                <w:rFonts w:ascii="Times New Roman" w:eastAsia="Calibri" w:hAnsi="Times New Roman" w:cs="Times New Roman"/>
                <w:spacing w:val="-7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клетки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6C0644A2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Atypical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glandular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cells</w:t>
            </w:r>
            <w:r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(AGC)</w:t>
            </w:r>
          </w:p>
        </w:tc>
      </w:tr>
    </w:tbl>
    <w:p w14:paraId="2CB9200B" w14:textId="77777777" w:rsidR="00FF30D7" w:rsidRDefault="00FF30D7">
      <w:pPr>
        <w:rPr>
          <w:rFonts w:ascii="Times New Roman" w:hAnsi="Times New Roman" w:cs="Times New Roman"/>
          <w:w w:val="105"/>
          <w:sz w:val="24"/>
          <w:szCs w:val="24"/>
        </w:rPr>
      </w:pPr>
    </w:p>
    <w:tbl>
      <w:tblPr>
        <w:tblStyle w:val="TableNormal"/>
        <w:tblW w:w="7370" w:type="dxa"/>
        <w:tblInd w:w="781" w:type="dxa"/>
        <w:tblLayout w:type="fixed"/>
        <w:tblCellMar>
          <w:right w:w="5" w:type="dxa"/>
        </w:tblCellMar>
        <w:tblLook w:val="01E0" w:firstRow="1" w:lastRow="1" w:firstColumn="1" w:lastColumn="1" w:noHBand="0" w:noVBand="0"/>
      </w:tblPr>
      <w:tblGrid>
        <w:gridCol w:w="3686"/>
        <w:gridCol w:w="3684"/>
      </w:tblGrid>
      <w:tr w:rsidR="00FF30D7" w:rsidRPr="00DE0350" w14:paraId="1AFAD59F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550F05FC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Атипичные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железистые</w:t>
            </w:r>
            <w:r>
              <w:rPr>
                <w:rFonts w:ascii="Times New Roman" w:eastAsia="Calibri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клетки,</w:t>
            </w:r>
            <w:r>
              <w:rPr>
                <w:rFonts w:ascii="Times New Roman" w:eastAsia="Calibri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похожие на</w:t>
            </w:r>
            <w:r>
              <w:rPr>
                <w:rFonts w:ascii="Times New Roman" w:eastAsia="Calibri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неопластичные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3C657308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Atypical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glandular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cells,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favor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neoplastic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(AGC,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 xml:space="preserve"> favor</w:t>
            </w:r>
            <w:r>
              <w:rPr>
                <w:rFonts w:ascii="Times New Roman" w:eastAsia="Calibri" w:hAnsi="Times New Roman" w:cs="Times New Roman"/>
                <w:spacing w:val="-3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neoplastic)</w:t>
            </w:r>
          </w:p>
        </w:tc>
      </w:tr>
      <w:tr w:rsidR="00FF30D7" w:rsidRPr="00DE0350" w14:paraId="1F616B67" w14:textId="77777777">
        <w:trPr>
          <w:trHeight w:val="4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23E1F4D4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Атипичные</w:t>
            </w: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железистые</w:t>
            </w: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клетки</w:t>
            </w:r>
            <w:r>
              <w:rPr>
                <w:rFonts w:ascii="Times New Roman" w:eastAsia="Calibri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 xml:space="preserve">неясного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</w:rPr>
              <w:t>значения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2E7A281B" w14:textId="77777777" w:rsidR="00FF30D7" w:rsidRPr="00DE0350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Atypical glandular cells for undertermined significance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not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otherwise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specified</w:t>
            </w:r>
            <w:r>
              <w:rPr>
                <w:rFonts w:ascii="Times New Roman" w:eastAsia="Calibri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>(AGUS-NOS)</w:t>
            </w:r>
          </w:p>
        </w:tc>
      </w:tr>
      <w:tr w:rsidR="00FF30D7" w14:paraId="559EA9D5" w14:textId="77777777">
        <w:trPr>
          <w:trHeight w:val="231"/>
        </w:trPr>
        <w:tc>
          <w:tcPr>
            <w:tcW w:w="3685" w:type="dxa"/>
            <w:tcBorders>
              <w:top w:val="single" w:sz="4" w:space="0" w:color="00622A"/>
              <w:bottom w:val="single" w:sz="4" w:space="0" w:color="00622A"/>
              <w:right w:val="single" w:sz="4" w:space="0" w:color="00622A"/>
            </w:tcBorders>
          </w:tcPr>
          <w:p w14:paraId="77620EDA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05"/>
                <w:sz w:val="24"/>
                <w:szCs w:val="24"/>
                <w:lang w:val="en-US"/>
              </w:rPr>
              <w:t xml:space="preserve">Аденокарцинома </w:t>
            </w:r>
            <w:r>
              <w:rPr>
                <w:rFonts w:ascii="Times New Roman" w:eastAsia="Calibri" w:hAnsi="Times New Roman" w:cs="Times New Roman"/>
                <w:i/>
                <w:w w:val="105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eastAsia="Calibri" w:hAnsi="Times New Roman" w:cs="Times New Roman"/>
                <w:i/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pacing w:val="-4"/>
                <w:w w:val="105"/>
                <w:sz w:val="24"/>
                <w:szCs w:val="24"/>
                <w:lang w:val="en-US"/>
              </w:rPr>
              <w:t>situ</w:t>
            </w:r>
          </w:p>
        </w:tc>
        <w:tc>
          <w:tcPr>
            <w:tcW w:w="3684" w:type="dxa"/>
            <w:tcBorders>
              <w:top w:val="single" w:sz="4" w:space="0" w:color="00622A"/>
              <w:left w:val="single" w:sz="4" w:space="0" w:color="00622A"/>
              <w:bottom w:val="single" w:sz="4" w:space="0" w:color="00622A"/>
            </w:tcBorders>
          </w:tcPr>
          <w:p w14:paraId="07E0C97E" w14:textId="77777777" w:rsidR="00FF30D7" w:rsidRDefault="00DE03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 xml:space="preserve">Adenocarcinoma </w:t>
            </w:r>
            <w:r>
              <w:rPr>
                <w:rFonts w:ascii="Times New Roman" w:eastAsia="Calibri" w:hAnsi="Times New Roman" w:cs="Times New Roman"/>
                <w:i/>
                <w:spacing w:val="-2"/>
                <w:w w:val="105"/>
                <w:sz w:val="24"/>
                <w:szCs w:val="24"/>
                <w:lang w:val="en-US"/>
              </w:rPr>
              <w:t>in situ</w:t>
            </w:r>
            <w:r>
              <w:rPr>
                <w:rFonts w:ascii="Times New Roman" w:eastAsia="Calibri" w:hAnsi="Times New Roman" w:cs="Times New Roman"/>
                <w:i/>
                <w:spacing w:val="-1"/>
                <w:w w:val="10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(AIS)</w:t>
            </w:r>
          </w:p>
        </w:tc>
      </w:tr>
    </w:tbl>
    <w:p w14:paraId="42E64006" w14:textId="77777777" w:rsidR="00FF30D7" w:rsidRDefault="00FF30D7">
      <w:pPr>
        <w:rPr>
          <w:rFonts w:ascii="Times New Roman" w:hAnsi="Times New Roman" w:cs="Times New Roman"/>
          <w:sz w:val="24"/>
          <w:szCs w:val="24"/>
        </w:rPr>
      </w:pPr>
    </w:p>
    <w:p w14:paraId="1632F262" w14:textId="77777777" w:rsidR="00FF30D7" w:rsidRDefault="00FF30D7">
      <w:pPr>
        <w:rPr>
          <w:rFonts w:ascii="Times New Roman" w:hAnsi="Times New Roman" w:cs="Times New Roman"/>
          <w:sz w:val="24"/>
          <w:szCs w:val="24"/>
        </w:rPr>
      </w:pPr>
    </w:p>
    <w:p w14:paraId="3B896907" w14:textId="77777777" w:rsidR="00FF30D7" w:rsidRDefault="00FF30D7">
      <w:pPr>
        <w:rPr>
          <w:rFonts w:ascii="Times New Roman" w:hAnsi="Times New Roman" w:cs="Times New Roman"/>
          <w:sz w:val="24"/>
          <w:szCs w:val="24"/>
        </w:rPr>
      </w:pPr>
    </w:p>
    <w:p w14:paraId="218EF9B3" w14:textId="77777777" w:rsidR="00FF30D7" w:rsidRDefault="00DE0350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0" w:name="_TOC_250001"/>
      <w:r>
        <w:rPr>
          <w:rFonts w:ascii="Times New Roman" w:hAnsi="Times New Roman" w:cs="Times New Roman"/>
          <w:w w:val="105"/>
          <w:sz w:val="28"/>
          <w:szCs w:val="28"/>
        </w:rPr>
        <w:t>ЭТАЛОНЫ</w:t>
      </w:r>
      <w:r>
        <w:rPr>
          <w:rFonts w:ascii="Times New Roman" w:hAnsi="Times New Roman" w:cs="Times New Roman"/>
          <w:spacing w:val="18"/>
          <w:w w:val="105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ОТВЕТОВ </w:t>
      </w:r>
    </w:p>
    <w:p w14:paraId="050E1ECC" w14:textId="77777777" w:rsidR="00FF30D7" w:rsidRDefault="00FF30D7">
      <w:pPr>
        <w:pStyle w:val="a4"/>
        <w:spacing w:before="35"/>
        <w:rPr>
          <w:rFonts w:ascii="Cambria" w:hAnsi="Cambria"/>
          <w:b/>
          <w:sz w:val="24"/>
          <w:szCs w:val="24"/>
        </w:rPr>
      </w:pPr>
    </w:p>
    <w:p w14:paraId="09C038A0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№1:</w:t>
      </w:r>
    </w:p>
    <w:p w14:paraId="2E4914A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1.Относительный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низкий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1%</w:t>
      </w:r>
    </w:p>
    <w:p w14:paraId="44AA7C9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2.Факторы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нет</w:t>
      </w:r>
    </w:p>
    <w:p w14:paraId="5B7BC8C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3.ПМО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содержит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этапов</w:t>
      </w:r>
    </w:p>
    <w:p w14:paraId="36D3A05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I</w:t>
      </w:r>
    </w:p>
    <w:p w14:paraId="6FBBF09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1809C4C6" w14:textId="77777777" w:rsidR="00FF30D7" w:rsidRDefault="00FF30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CE9368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№2:</w:t>
      </w:r>
    </w:p>
    <w:p w14:paraId="14F9CE75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1.Относительный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риск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ССЗ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низкий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1%</w:t>
      </w:r>
    </w:p>
    <w:p w14:paraId="4E72118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питание</w:t>
      </w:r>
    </w:p>
    <w:p w14:paraId="09175CA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3.ПМО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содержит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этапов</w:t>
      </w:r>
    </w:p>
    <w:p w14:paraId="60497E9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I</w:t>
      </w:r>
    </w:p>
    <w:p w14:paraId="7E8ACC4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2DCBED67" w14:textId="77777777" w:rsidR="00FF30D7" w:rsidRDefault="00FF30D7">
      <w:pPr>
        <w:pStyle w:val="af0"/>
        <w:jc w:val="both"/>
        <w:rPr>
          <w:rFonts w:ascii="Times New Roman" w:hAnsi="Times New Roman" w:cs="Times New Roman"/>
        </w:rPr>
      </w:pPr>
    </w:p>
    <w:p w14:paraId="035F5D04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№3:</w:t>
      </w:r>
    </w:p>
    <w:p w14:paraId="7C8018B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риск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ССЗ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умеренный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3%</w:t>
      </w:r>
    </w:p>
    <w:p w14:paraId="5940785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курение</w:t>
      </w:r>
    </w:p>
    <w:p w14:paraId="1955C8C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диспансеризации.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Показана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спирометрия</w:t>
      </w:r>
    </w:p>
    <w:p w14:paraId="0B0410A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4.Группа здоровья I. Имеющаяся у пациента дорсалгия не является основанием для установления группы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IIIб</w:t>
      </w:r>
    </w:p>
    <w:p w14:paraId="35FE828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7FE30614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436D2992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№4:</w:t>
      </w:r>
    </w:p>
    <w:p w14:paraId="4DE0AD1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1.Относительный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низкий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1%</w:t>
      </w:r>
    </w:p>
    <w:p w14:paraId="3F5C35A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2.Выявлены факторы риска: избыточная масса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тела, низкая физическая активность, пагубное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потребление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алкоголя</w:t>
      </w:r>
    </w:p>
    <w:p w14:paraId="4F82FE4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диспансеризации: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показано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УПК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(риск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пагубного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потребления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алкоголя по результатам анкетирования)</w:t>
      </w:r>
    </w:p>
    <w:p w14:paraId="6F6246A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(выявлен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риск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пагубного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употребления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алкоголя)</w:t>
      </w:r>
    </w:p>
    <w:p w14:paraId="283E6D5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7DF533E9" w14:textId="77777777" w:rsidR="00FF30D7" w:rsidRDefault="00FF30D7">
      <w:pPr>
        <w:jc w:val="both"/>
        <w:rPr>
          <w:sz w:val="24"/>
          <w:szCs w:val="24"/>
        </w:rPr>
      </w:pPr>
    </w:p>
    <w:p w14:paraId="42D57046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№5:</w:t>
      </w:r>
    </w:p>
    <w:p w14:paraId="1141065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низкий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менее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1%</w:t>
      </w:r>
    </w:p>
    <w:p w14:paraId="069E354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2.Выявлены факторы риска: ожирение, отягощенная наследственность (инфаркт миокарда у отца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до 55 лет)</w:t>
      </w:r>
    </w:p>
    <w:p w14:paraId="7E6F3C5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3.Направляется на 2 этап </w:t>
      </w:r>
      <w:r>
        <w:rPr>
          <w:rFonts w:ascii="Times New Roman" w:hAnsi="Times New Roman" w:cs="Times New Roman"/>
          <w:w w:val="105"/>
          <w:sz w:val="24"/>
          <w:szCs w:val="24"/>
        </w:rPr>
        <w:t>диспансеризации. Показано УПК (ожирение), при консультировании учесть</w:t>
      </w:r>
      <w:r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отягощенную наследственность по ССЗ</w:t>
      </w:r>
    </w:p>
    <w:p w14:paraId="0C6B8585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(ожирение)</w:t>
      </w:r>
    </w:p>
    <w:p w14:paraId="13EDE89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29013902" w14:textId="77777777" w:rsidR="00FF30D7" w:rsidRDefault="00FF30D7">
      <w:pPr>
        <w:jc w:val="both"/>
        <w:rPr>
          <w:b/>
          <w:bCs/>
          <w:sz w:val="24"/>
          <w:szCs w:val="24"/>
        </w:rPr>
      </w:pPr>
    </w:p>
    <w:p w14:paraId="2EF4CC22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№6:</w:t>
      </w:r>
    </w:p>
    <w:p w14:paraId="0047F5F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низкий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менее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1%</w:t>
      </w:r>
    </w:p>
    <w:p w14:paraId="63B4C93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ожирение</w:t>
      </w:r>
    </w:p>
    <w:p w14:paraId="299943A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3.Направление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диспансеризации.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УПК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(АГ)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фактору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риска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(ожирение)</w:t>
      </w:r>
    </w:p>
    <w:p w14:paraId="77C5A77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(ожирение)</w:t>
      </w:r>
    </w:p>
    <w:p w14:paraId="74B5C6A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7C941497" w14:textId="77777777" w:rsidR="00FF30D7" w:rsidRDefault="00FF30D7">
      <w:pPr>
        <w:pStyle w:val="af1"/>
        <w:ind w:left="720"/>
        <w:jc w:val="both"/>
        <w:rPr>
          <w:sz w:val="24"/>
          <w:szCs w:val="24"/>
        </w:rPr>
      </w:pPr>
    </w:p>
    <w:p w14:paraId="57E6F025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№7:</w:t>
      </w:r>
    </w:p>
    <w:p w14:paraId="5197AF0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высокий</w:t>
      </w:r>
    </w:p>
    <w:p w14:paraId="4323905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2.Факторы риска: избыточная масса тела, </w:t>
      </w:r>
      <w:r>
        <w:rPr>
          <w:rFonts w:ascii="Times New Roman" w:hAnsi="Times New Roman" w:cs="Times New Roman"/>
          <w:w w:val="105"/>
          <w:sz w:val="24"/>
          <w:szCs w:val="24"/>
        </w:rPr>
        <w:t>отягощенная наследственность (по результатам анкетирования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инфаркт миокарда у отца в возрасте до 55 лет)</w:t>
      </w:r>
    </w:p>
    <w:p w14:paraId="466534C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3.Направлен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диспансеризации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УПК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(АГ)</w:t>
      </w:r>
    </w:p>
    <w:p w14:paraId="33A72BC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IIIа.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выявлена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АГ</w:t>
      </w:r>
    </w:p>
    <w:p w14:paraId="2F468D6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40ABF07A" w14:textId="77777777" w:rsidR="00FF30D7" w:rsidRDefault="00FF30D7">
      <w:pPr>
        <w:pStyle w:val="af1"/>
        <w:ind w:left="720"/>
        <w:jc w:val="both"/>
        <w:rPr>
          <w:sz w:val="24"/>
          <w:szCs w:val="24"/>
        </w:rPr>
      </w:pPr>
    </w:p>
    <w:p w14:paraId="1F35516A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 8:</w:t>
      </w:r>
    </w:p>
    <w:p w14:paraId="5B8101D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высокий</w:t>
      </w:r>
    </w:p>
    <w:p w14:paraId="7F31312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 xml:space="preserve">2.Гиперхолестеринемия, низкая физическая активность, нерациональное питание, ожирение, </w:t>
      </w:r>
      <w:r>
        <w:rPr>
          <w:rFonts w:ascii="Times New Roman" w:hAnsi="Times New Roman" w:cs="Times New Roman"/>
          <w:sz w:val="24"/>
          <w:szCs w:val="24"/>
        </w:rPr>
        <w:t>отягощенная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наследственность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ССЗ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(инсульт),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отягощенная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наследственность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раку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кишечника</w:t>
      </w:r>
    </w:p>
    <w:p w14:paraId="1D37BC6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 xml:space="preserve">3. </w:t>
      </w:r>
      <w:r>
        <w:rPr>
          <w:rFonts w:ascii="Times New Roman" w:hAnsi="Times New Roman" w:cs="Times New Roman"/>
          <w:w w:val="110"/>
          <w:sz w:val="24"/>
          <w:szCs w:val="24"/>
        </w:rPr>
        <w:t>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7E4277A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УПК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(ожирение,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АГ,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низкая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физическая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активность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питание),</w:t>
      </w:r>
    </w:p>
    <w:p w14:paraId="56F443A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хирурга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или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врача/колопроктолога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ректороманоскопией,</w:t>
      </w:r>
    </w:p>
    <w:p w14:paraId="73D3B0A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проведение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дуплексного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сканирования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брахиоцефальных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артерий</w:t>
      </w:r>
    </w:p>
    <w:p w14:paraId="1B2C30B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IIIа.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АГ</w:t>
      </w:r>
    </w:p>
    <w:p w14:paraId="095490E7" w14:textId="77777777" w:rsidR="00FF30D7" w:rsidRDefault="00DE0350">
      <w:pPr>
        <w:pStyle w:val="af0"/>
        <w:jc w:val="both"/>
        <w:rPr>
          <w:rFonts w:ascii="Times New Roman" w:hAnsi="Times New Roman" w:cs="Times New Roman"/>
          <w:spacing w:val="-2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5.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Направление</w:t>
      </w:r>
      <w:r>
        <w:rPr>
          <w:rFonts w:ascii="Times New Roman" w:hAnsi="Times New Roman" w:cs="Times New Roman"/>
          <w:spacing w:val="28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на</w:t>
      </w:r>
      <w:r>
        <w:rPr>
          <w:rFonts w:ascii="Times New Roman" w:hAnsi="Times New Roman" w:cs="Times New Roman"/>
          <w:spacing w:val="29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исследование</w:t>
      </w:r>
      <w:r>
        <w:rPr>
          <w:rFonts w:ascii="Times New Roman" w:hAnsi="Times New Roman" w:cs="Times New Roman"/>
          <w:spacing w:val="29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липидного</w:t>
      </w:r>
      <w:r>
        <w:rPr>
          <w:rFonts w:ascii="Times New Roman" w:hAnsi="Times New Roman" w:cs="Times New Roman"/>
          <w:spacing w:val="29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спектра</w:t>
      </w:r>
      <w:r>
        <w:rPr>
          <w:rFonts w:ascii="Times New Roman" w:hAnsi="Times New Roman" w:cs="Times New Roman"/>
          <w:spacing w:val="29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крови</w:t>
      </w:r>
      <w:r>
        <w:rPr>
          <w:rFonts w:ascii="Times New Roman" w:hAnsi="Times New Roman" w:cs="Times New Roman"/>
          <w:spacing w:val="28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вне</w:t>
      </w:r>
      <w:r>
        <w:rPr>
          <w:rFonts w:ascii="Times New Roman" w:hAnsi="Times New Roman" w:cs="Times New Roman"/>
          <w:spacing w:val="29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  <w:u w:val="single"/>
        </w:rPr>
        <w:t>рамок</w:t>
      </w:r>
      <w:r>
        <w:rPr>
          <w:rFonts w:ascii="Times New Roman" w:hAnsi="Times New Roman" w:cs="Times New Roman"/>
          <w:spacing w:val="29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>диспансеризации</w:t>
      </w:r>
    </w:p>
    <w:p w14:paraId="0C47B3E8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5CD716C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w w:val="90"/>
          <w:sz w:val="24"/>
          <w:szCs w:val="24"/>
        </w:rPr>
        <w:t>№9:</w:t>
      </w:r>
    </w:p>
    <w:p w14:paraId="2585012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1.Абсолютный ССР очень высокий (возраст старше 65 </w:t>
      </w:r>
      <w:r>
        <w:rPr>
          <w:rFonts w:ascii="Times New Roman" w:hAnsi="Times New Roman" w:cs="Times New Roman"/>
          <w:w w:val="105"/>
          <w:sz w:val="24"/>
          <w:szCs w:val="24"/>
        </w:rPr>
        <w:t>лет, наличие АГ, СД 2 типа), расчет по шкале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SCORE не требуется</w:t>
      </w:r>
    </w:p>
    <w:p w14:paraId="7A8AACA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 Выявлены факторы риска: ожирение, нерациональное питание, низкая физическая активность,</w:t>
      </w:r>
      <w:r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 гипергликемия, АГ</w:t>
      </w:r>
    </w:p>
    <w:p w14:paraId="350E814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 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0883198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УПК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(возраст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старше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65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лет,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наличие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СД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2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типа,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ожирения),</w:t>
      </w:r>
    </w:p>
    <w:p w14:paraId="2878010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невролога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анкетирования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отмечено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внезапное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понятных</w:t>
      </w:r>
      <w:r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причин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кратковременное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онемение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в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одной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руке,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ноге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или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половине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лица,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губы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или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языка,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что может говорить о ранее перенесенном остром нарушении мозгового кровообращении),</w:t>
      </w:r>
    </w:p>
    <w:p w14:paraId="1ECB417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ультразвуковое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дуплексное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сканирование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брахицефальных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артерий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связи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подозрением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ранее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перенесенное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острое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нарушение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мозгового</w:t>
      </w:r>
      <w:r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кровообращения</w:t>
      </w:r>
    </w:p>
    <w:p w14:paraId="769BD56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анализ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крови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гликированный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гемоглобин</w:t>
      </w:r>
    </w:p>
    <w:p w14:paraId="5357132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IIIа.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диабет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типа</w:t>
      </w:r>
    </w:p>
    <w:p w14:paraId="4E86C2A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5. В связи с наличием вероятности сердечной недостаточности по результатам анкетирования показано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следующее обследование вне </w:t>
      </w:r>
      <w:r>
        <w:rPr>
          <w:rFonts w:ascii="Times New Roman" w:hAnsi="Times New Roman" w:cs="Times New Roman"/>
          <w:w w:val="105"/>
          <w:sz w:val="24"/>
          <w:szCs w:val="24"/>
        </w:rPr>
        <w:t>диспансеризации:</w:t>
      </w:r>
    </w:p>
    <w:p w14:paraId="22E6EB7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- ЭхоКГ,</w:t>
      </w:r>
    </w:p>
    <w:p w14:paraId="0FE524A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уровня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NT-</w:t>
      </w:r>
      <w:r>
        <w:rPr>
          <w:rFonts w:ascii="Times New Roman" w:hAnsi="Times New Roman" w:cs="Times New Roman"/>
          <w:spacing w:val="-2"/>
          <w:sz w:val="24"/>
          <w:szCs w:val="24"/>
        </w:rPr>
        <w:t>proBNP,</w:t>
      </w:r>
    </w:p>
    <w:p w14:paraId="64BBF96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консультация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кардиолога,</w:t>
      </w:r>
    </w:p>
    <w:p w14:paraId="1A5AC87F" w14:textId="77777777" w:rsidR="00FF30D7" w:rsidRDefault="00DE0350">
      <w:pPr>
        <w:pStyle w:val="af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исследование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крови</w:t>
      </w:r>
    </w:p>
    <w:p w14:paraId="27CA63D7" w14:textId="77777777" w:rsidR="00FF30D7" w:rsidRDefault="00FF30D7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64EF52" w14:textId="77777777" w:rsidR="00FF30D7" w:rsidRDefault="00DE0350">
      <w:pPr>
        <w:pStyle w:val="af0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№10:</w:t>
      </w:r>
    </w:p>
    <w:p w14:paraId="2D3DE9D1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1. Абсолютный</w:t>
      </w:r>
      <w:r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умеренный</w:t>
      </w:r>
      <w:r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(1%)</w:t>
      </w:r>
    </w:p>
    <w:p w14:paraId="3B3FC647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2. Избыточная</w:t>
      </w:r>
      <w:r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масса</w:t>
      </w:r>
      <w:r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тела,</w:t>
      </w:r>
      <w:r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гипергликемия,</w:t>
      </w:r>
      <w:r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курение,</w:t>
      </w:r>
      <w:r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риск</w:t>
      </w:r>
      <w:r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пагубного</w:t>
      </w:r>
      <w:r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потребления</w:t>
      </w:r>
      <w:r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алкоголя</w:t>
      </w:r>
    </w:p>
    <w:p w14:paraId="18A652FC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3. Направляется</w:t>
      </w:r>
      <w:r>
        <w:rPr>
          <w:rFonts w:ascii="Times New Roman" w:hAnsi="Times New Roman" w:cs="Times New Roman"/>
          <w:color w:val="231F20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диспансеризации:</w:t>
      </w:r>
    </w:p>
    <w:p w14:paraId="3FCA4212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- показано</w:t>
      </w:r>
      <w:r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уровня</w:t>
      </w:r>
      <w:r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гликированного</w:t>
      </w:r>
      <w:r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гемоглобина,</w:t>
      </w:r>
    </w:p>
    <w:p w14:paraId="4D55930A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- показано</w:t>
      </w:r>
      <w:r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УПК</w:t>
      </w:r>
      <w:r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(риск</w:t>
      </w:r>
      <w:r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пагубного</w:t>
      </w:r>
      <w:r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потребления</w:t>
      </w:r>
      <w:r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алкоголя</w:t>
      </w:r>
      <w:r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</w:t>
      </w:r>
      <w:r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результатам</w:t>
      </w:r>
      <w:r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анкетирования),</w:t>
      </w:r>
    </w:p>
    <w:p w14:paraId="66F6D30D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- показана</w:t>
      </w:r>
      <w:r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спирометрия</w:t>
      </w:r>
    </w:p>
    <w:p w14:paraId="260B938F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4. Группа</w:t>
      </w:r>
      <w:r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здоровья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II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(по</w:t>
      </w:r>
      <w:r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факту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курения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</w:t>
      </w:r>
      <w:r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пагубного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потребления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алкоголя)</w:t>
      </w:r>
    </w:p>
    <w:p w14:paraId="252895C4" w14:textId="77777777" w:rsidR="00FF30D7" w:rsidRDefault="00DE0350">
      <w:pPr>
        <w:pStyle w:val="af0"/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5. Нет</w:t>
      </w:r>
    </w:p>
    <w:p w14:paraId="21063840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06A8C3FF" w14:textId="77777777" w:rsidR="00FF30D7" w:rsidRDefault="00DE0350">
      <w:pPr>
        <w:pStyle w:val="af0"/>
        <w:rPr>
          <w:rFonts w:ascii="Times New Roman" w:hAnsi="Times New Roman" w:cs="Times New Roman"/>
          <w:b/>
          <w:bCs/>
          <w:color w:val="231F20"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spacing w:val="-4"/>
          <w:w w:val="90"/>
          <w:sz w:val="24"/>
          <w:szCs w:val="24"/>
        </w:rPr>
        <w:t>№11:</w:t>
      </w:r>
    </w:p>
    <w:p w14:paraId="1373D1D3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(5%)</w:t>
      </w:r>
    </w:p>
    <w:p w14:paraId="5D454A5E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2.Факторы</w:t>
      </w:r>
      <w:r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color w:val="231F20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2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color w:val="231F20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курение</w:t>
      </w:r>
    </w:p>
    <w:p w14:paraId="4642D343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color w:val="231F20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диспансеризации:</w:t>
      </w:r>
    </w:p>
    <w:p w14:paraId="0CAF8663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4"/>
          <w:sz w:val="24"/>
          <w:szCs w:val="24"/>
        </w:rPr>
        <w:t>- показана</w:t>
      </w:r>
      <w:r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4"/>
          <w:sz w:val="24"/>
          <w:szCs w:val="24"/>
        </w:rPr>
        <w:t>спирометрия</w:t>
      </w:r>
      <w:r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4"/>
          <w:sz w:val="24"/>
          <w:szCs w:val="24"/>
        </w:rPr>
        <w:t>(курение</w:t>
      </w:r>
      <w:r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табака),</w:t>
      </w:r>
    </w:p>
    <w:p w14:paraId="44C33DA9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- показано</w:t>
      </w:r>
      <w:r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УПК</w:t>
      </w:r>
      <w:r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(высокий</w:t>
      </w:r>
      <w:r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ССР)</w:t>
      </w:r>
    </w:p>
    <w:p w14:paraId="112150FE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4. Группа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здоровья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II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(высокий</w:t>
      </w:r>
      <w:r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ССР)</w:t>
      </w:r>
    </w:p>
    <w:p w14:paraId="462CD685" w14:textId="77777777" w:rsidR="00FF30D7" w:rsidRDefault="00DE0350">
      <w:pPr>
        <w:pStyle w:val="af0"/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5. Нет</w:t>
      </w:r>
    </w:p>
    <w:p w14:paraId="412E99A3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33C8DC94" w14:textId="77777777" w:rsidR="00FF30D7" w:rsidRDefault="00DE0350">
      <w:pPr>
        <w:pStyle w:val="af0"/>
        <w:rPr>
          <w:rFonts w:ascii="Times New Roman" w:hAnsi="Times New Roman" w:cs="Times New Roman"/>
          <w:b/>
          <w:bCs/>
          <w:color w:val="231F20"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spacing w:val="-4"/>
          <w:w w:val="90"/>
          <w:sz w:val="24"/>
          <w:szCs w:val="24"/>
        </w:rPr>
        <w:t>№12:</w:t>
      </w:r>
    </w:p>
    <w:p w14:paraId="3BC2F5D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умеренный</w:t>
      </w:r>
      <w:r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(2%)</w:t>
      </w:r>
    </w:p>
    <w:p w14:paraId="415E8F1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2.Выявлены факторы риска: курение,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отягощенная наследственность по злокачественным</w:t>
      </w:r>
      <w:r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новообразованиям (рак легкого у бабушки)</w:t>
      </w:r>
    </w:p>
    <w:p w14:paraId="63A4A94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color w:val="231F20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диспансеризации:</w:t>
      </w:r>
    </w:p>
    <w:p w14:paraId="3EFF7BB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- показано</w:t>
      </w:r>
      <w:r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УПК</w:t>
      </w:r>
      <w:r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(курение</w:t>
      </w:r>
      <w:r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20</w:t>
      </w:r>
      <w:r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сигарет</w:t>
      </w:r>
      <w:r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</w:t>
      </w:r>
      <w:r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день),</w:t>
      </w:r>
    </w:p>
    <w:p w14:paraId="6A39CA4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- спирометрия,</w:t>
      </w:r>
    </w:p>
    <w:p w14:paraId="461326B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- компьютерная</w:t>
      </w:r>
      <w:r>
        <w:rPr>
          <w:rFonts w:ascii="Times New Roman" w:hAnsi="Times New Roman" w:cs="Times New Roman"/>
          <w:color w:val="231F20"/>
          <w:spacing w:val="1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томография</w:t>
      </w:r>
      <w:r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органов</w:t>
      </w:r>
      <w:r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грудной</w:t>
      </w:r>
      <w:r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клетки</w:t>
      </w:r>
    </w:p>
    <w:p w14:paraId="67C0470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IIIa.</w:t>
      </w:r>
      <w:r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выявлен</w:t>
      </w:r>
      <w:r>
        <w:rPr>
          <w:rFonts w:ascii="Times New Roman" w:hAnsi="Times New Roman" w:cs="Times New Roman"/>
          <w:color w:val="231F20"/>
          <w:spacing w:val="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хронический</w:t>
      </w:r>
      <w:r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бронхит</w:t>
      </w:r>
    </w:p>
    <w:p w14:paraId="567141D0" w14:textId="77777777" w:rsidR="00FF30D7" w:rsidRDefault="00DE0350">
      <w:pPr>
        <w:jc w:val="both"/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5. Нет</w:t>
      </w:r>
    </w:p>
    <w:p w14:paraId="51F6AED7" w14:textId="77777777" w:rsidR="00FF30D7" w:rsidRDefault="00FF30D7">
      <w:pPr>
        <w:jc w:val="both"/>
        <w:rPr>
          <w:sz w:val="24"/>
          <w:szCs w:val="24"/>
        </w:rPr>
      </w:pPr>
    </w:p>
    <w:p w14:paraId="7F9E459E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w w:val="11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10"/>
          <w:sz w:val="24"/>
          <w:szCs w:val="24"/>
        </w:rPr>
        <w:t>Эталон ответа к ситуационной задаче № 13</w:t>
      </w:r>
    </w:p>
    <w:p w14:paraId="75E1C49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1.Относительный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умеренный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(2%)</w:t>
      </w:r>
    </w:p>
    <w:p w14:paraId="713FE15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риска: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курение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табака,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питание,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риск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пагубного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употребления</w:t>
      </w:r>
      <w:r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алкоголя</w:t>
      </w:r>
    </w:p>
    <w:p w14:paraId="3AB4DCF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478E9EA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спирометрия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(курение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табака)</w:t>
      </w:r>
    </w:p>
    <w:p w14:paraId="4569C7E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УПК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(риск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пагубного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потребления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алкоголя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анкетирования)</w:t>
      </w:r>
    </w:p>
    <w:p w14:paraId="0626FB8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(риск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пагубного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потребления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алкоголя)</w:t>
      </w:r>
    </w:p>
    <w:p w14:paraId="208D3C1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Направление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врачу-наркологу,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поскольку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пунктах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25-27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анкеты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говорит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риске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пагубного потребления алкоголя</w:t>
      </w:r>
    </w:p>
    <w:p w14:paraId="65483A51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1EF21317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№14:</w:t>
      </w:r>
    </w:p>
    <w:p w14:paraId="47D30EC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умеренный</w:t>
      </w:r>
    </w:p>
    <w:p w14:paraId="06EAD5B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2.Выявлены факторы риска: ожирение, курение табака, отягощенная </w:t>
      </w:r>
      <w:r>
        <w:rPr>
          <w:rFonts w:ascii="Times New Roman" w:hAnsi="Times New Roman" w:cs="Times New Roman"/>
          <w:w w:val="105"/>
          <w:sz w:val="24"/>
          <w:szCs w:val="24"/>
        </w:rPr>
        <w:t>наследственность по ССЗ —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инсульт у отца до 55 лет.</w:t>
      </w:r>
    </w:p>
    <w:p w14:paraId="7A14A24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04A2090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УПК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(ожирение,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курение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табака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более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сигарет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день),</w:t>
      </w:r>
    </w:p>
    <w:p w14:paraId="57415B5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спирометрия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(курение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табака)</w:t>
      </w:r>
    </w:p>
    <w:p w14:paraId="0159CD8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(выявлены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риска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ожирение,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курение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табака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сигарет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день)</w:t>
      </w:r>
    </w:p>
    <w:p w14:paraId="6D2DB0D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5. Нет</w:t>
      </w:r>
    </w:p>
    <w:p w14:paraId="0CE6264A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74579F66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№15:</w:t>
      </w:r>
    </w:p>
    <w:p w14:paraId="608B06E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низкий</w:t>
      </w:r>
    </w:p>
    <w:p w14:paraId="5095FAD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2.Выявлены факторы риска: гиперхолестеринемия, нерациональное питание, курение табака, низкая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физическая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активность,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отягощенная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наследственность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ССЗ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(инфаркт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</w:t>
      </w:r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отца)</w:t>
      </w:r>
    </w:p>
    <w:p w14:paraId="24C4887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диспансеризации.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Показано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проведение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спирометрии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(курение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табака),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УПК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факторам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риска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учетом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инфаркта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анамнезе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близкого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родственника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курения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сигарет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день</w:t>
      </w:r>
    </w:p>
    <w:p w14:paraId="22B3CA7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(курение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20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сигарет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день)</w:t>
      </w:r>
    </w:p>
    <w:p w14:paraId="666C236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5.Направление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на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крови</w:t>
      </w:r>
    </w:p>
    <w:p w14:paraId="5D9637BF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66E58FB9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№16:</w:t>
      </w:r>
    </w:p>
    <w:p w14:paraId="0FC7974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(выявлена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АГ).</w:t>
      </w:r>
    </w:p>
    <w:p w14:paraId="77036E4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2.Гиперхолестеринемия, ожирение, нерациональное </w:t>
      </w:r>
      <w:r>
        <w:rPr>
          <w:rFonts w:ascii="Times New Roman" w:hAnsi="Times New Roman" w:cs="Times New Roman"/>
          <w:w w:val="105"/>
          <w:sz w:val="24"/>
          <w:szCs w:val="24"/>
        </w:rPr>
        <w:t>питание, низкая физическая активность,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отягощенная наследственность по ССЗ (инфаркт у матери)</w:t>
      </w:r>
    </w:p>
    <w:p w14:paraId="59AACB2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0840488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ультразвуковое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дуплексное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сканирование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брахиоцефальных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артерий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(женщины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в возрасте от 54 до 72 лет </w:t>
      </w:r>
      <w:r>
        <w:rPr>
          <w:rFonts w:ascii="Times New Roman" w:hAnsi="Times New Roman" w:cs="Times New Roman"/>
          <w:w w:val="105"/>
          <w:sz w:val="24"/>
          <w:szCs w:val="24"/>
        </w:rPr>
        <w:t>включительно при наличии комбинации трех факторов риска развития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хронических неинфекционных заболеваний: повышенный уровень артериального давления,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 избыточная масса тела или ожирение),</w:t>
      </w:r>
    </w:p>
    <w:p w14:paraId="252BF13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УПК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(АГ,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наследственность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ССЗ,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питание,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низкая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физическая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активность, ожирение, гиперхолестеринемия)</w:t>
      </w:r>
    </w:p>
    <w:p w14:paraId="21D2647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IIIа.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Выявлена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АГ,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показано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диспансерное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наблюдение</w:t>
      </w:r>
    </w:p>
    <w:p w14:paraId="1F65D32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Направление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на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крови</w:t>
      </w:r>
    </w:p>
    <w:p w14:paraId="20621413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6DA8EA60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№17:</w:t>
      </w:r>
    </w:p>
    <w:p w14:paraId="04345E0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(АГ)</w:t>
      </w:r>
    </w:p>
    <w:p w14:paraId="68084E2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2.Гиперхолестеринемия,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АГ: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питание,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низкая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физическая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активность,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избыточная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масса</w:t>
      </w:r>
      <w:r>
        <w:rPr>
          <w:rFonts w:ascii="Times New Roman" w:hAnsi="Times New Roman" w:cs="Times New Roman"/>
          <w:spacing w:val="8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тела, отягощенная наследственность по ССЗ</w:t>
      </w:r>
    </w:p>
    <w:p w14:paraId="21ABABB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51E7CBD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ультразвуковое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дуплексное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сканирование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брахиоцефальных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артерий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(женщины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 возрасте от 54 до 72 лет включительно при наличии комбинации трех факторов риска развития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хронических неинфекционных заболеваний: повышенный уровень артериального давления,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 избыточная масса тела или ожирение),</w:t>
      </w:r>
    </w:p>
    <w:p w14:paraId="44831B8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УПК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(выявлена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АГ,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абсолютный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ССР)</w:t>
      </w:r>
    </w:p>
    <w:p w14:paraId="74C47EA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IIIа.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наличие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АГ</w:t>
      </w:r>
    </w:p>
    <w:p w14:paraId="313CDB96" w14:textId="77777777" w:rsidR="00FF30D7" w:rsidRDefault="00DE0350">
      <w:pPr>
        <w:pStyle w:val="af0"/>
        <w:jc w:val="both"/>
        <w:rPr>
          <w:rFonts w:ascii="Times New Roman" w:hAnsi="Times New Roman" w:cs="Times New Roman"/>
          <w:w w:val="1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Вне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рамок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диспансеризации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показана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кардиолога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анкетировании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выявлены</w:t>
      </w:r>
      <w:r>
        <w:rPr>
          <w:rFonts w:ascii="Times New Roman" w:hAnsi="Times New Roman" w:cs="Times New Roman"/>
          <w:spacing w:val="8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признаки стенокардии), исследование </w:t>
      </w:r>
      <w:r>
        <w:rPr>
          <w:rFonts w:ascii="Times New Roman" w:hAnsi="Times New Roman" w:cs="Times New Roman"/>
          <w:w w:val="110"/>
          <w:sz w:val="24"/>
          <w:szCs w:val="24"/>
        </w:rPr>
        <w:t>липидного спектра крови.</w:t>
      </w:r>
    </w:p>
    <w:p w14:paraId="06C0E56F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312E81EE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Эталоны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№18:</w:t>
      </w:r>
    </w:p>
    <w:p w14:paraId="603B608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 ССР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 высокий априори (пациентка старше 65 лет), риск по шкале SCORE</w:t>
      </w:r>
      <w:r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 пациентов данной возрастной категории не рассчитывается</w:t>
      </w:r>
    </w:p>
    <w:p w14:paraId="60F3D9F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2.Гиперхолестеринемия,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АГ,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избыточная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масса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тела,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питание,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низкая</w:t>
      </w:r>
      <w:r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физическая </w:t>
      </w:r>
      <w:r>
        <w:rPr>
          <w:rFonts w:ascii="Times New Roman" w:hAnsi="Times New Roman" w:cs="Times New Roman"/>
          <w:sz w:val="24"/>
          <w:szCs w:val="24"/>
        </w:rPr>
        <w:t>активность,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старческая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астения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(по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анкетирования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сумма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пунктам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19-26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равна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3)</w:t>
      </w:r>
    </w:p>
    <w:p w14:paraId="05FCA86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второй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диспансеризации:</w:t>
      </w:r>
    </w:p>
    <w:p w14:paraId="48D6281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показана консультация невролога (в </w:t>
      </w:r>
      <w:r>
        <w:rPr>
          <w:rFonts w:ascii="Times New Roman" w:hAnsi="Times New Roman" w:cs="Times New Roman"/>
          <w:sz w:val="24"/>
          <w:szCs w:val="24"/>
        </w:rPr>
        <w:t>случаях выявления по результатам анкетирования нарушений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двигательной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функции,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когнитивных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подозрений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депрессию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граждан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возрасте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65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лет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старше,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не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находящихся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этому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поводу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под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диспансерным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наблюдением),</w:t>
      </w:r>
    </w:p>
    <w:p w14:paraId="5ACC4FD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показана </w:t>
      </w:r>
      <w:r>
        <w:rPr>
          <w:rFonts w:ascii="Times New Roman" w:hAnsi="Times New Roman" w:cs="Times New Roman"/>
          <w:sz w:val="24"/>
          <w:szCs w:val="24"/>
        </w:rPr>
        <w:t>консультация врача-офтальмолога (повышенное внутриглазное давление, риск снижения</w:t>
      </w:r>
      <w:r>
        <w:rPr>
          <w:rFonts w:ascii="Times New Roman" w:hAnsi="Times New Roman" w:cs="Times New Roman"/>
          <w:spacing w:val="8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зрения по результатам анкетирования),</w:t>
      </w:r>
    </w:p>
    <w:p w14:paraId="6B20F83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УПК (для всех граждан в возрасте 65 лет и старше в целях коррекции выявленных факторов риска</w:t>
      </w:r>
      <w:r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 профилактики старческой астении)</w:t>
      </w:r>
    </w:p>
    <w:p w14:paraId="6ADF973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IIIa.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наличие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цереброваскулярных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заболеваний,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глаукомы</w:t>
      </w:r>
    </w:p>
    <w:p w14:paraId="1EB92A9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Направление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на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крови</w:t>
      </w:r>
    </w:p>
    <w:p w14:paraId="40A2D3D1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41A4DC48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Эталоны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№19:</w:t>
      </w:r>
    </w:p>
    <w:p w14:paraId="6CA38A7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априори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(возраст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старше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65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лет)</w:t>
      </w:r>
    </w:p>
    <w:p w14:paraId="590344E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риска: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избыточная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тела,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питание,</w:t>
      </w:r>
      <w:r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низкая физическая активность.</w:t>
      </w:r>
    </w:p>
    <w:p w14:paraId="6D76432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 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6CFC149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- показано УПК (возраст старше 65 лет, выявлена АГ, с учетом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гиперхолестеринемии, избыточной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массы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тела,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нерационального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питания,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низкой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активности),</w:t>
      </w:r>
    </w:p>
    <w:p w14:paraId="1DAE35B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ультразвуковое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дуплексное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сканирование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брахиоцефальных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артерий</w:t>
      </w:r>
      <w:r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(женщины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в возрасте от 54 до 72 лет включительно при наличии комбинации трех </w:t>
      </w:r>
      <w:r>
        <w:rPr>
          <w:rFonts w:ascii="Times New Roman" w:hAnsi="Times New Roman" w:cs="Times New Roman"/>
          <w:w w:val="105"/>
          <w:sz w:val="24"/>
          <w:szCs w:val="24"/>
        </w:rPr>
        <w:t>факторов риска развития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хронических неинфекционных заболеваний: повышенный уровень артериального давления,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 избыточная масса тела или ожирение)</w:t>
      </w:r>
    </w:p>
    <w:p w14:paraId="3F4FF0D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IIIа.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выявлена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АГ</w:t>
      </w:r>
    </w:p>
    <w:p w14:paraId="78D6705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Направление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на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крови</w:t>
      </w:r>
    </w:p>
    <w:p w14:paraId="55A1BC4F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38C20DC6" w14:textId="77777777" w:rsidR="00FF30D7" w:rsidRDefault="00DE0350">
      <w:pPr>
        <w:pStyle w:val="af0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Эталоны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№20:</w:t>
      </w:r>
    </w:p>
    <w:p w14:paraId="07972E10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(возраст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старше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65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лет,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диабет)</w:t>
      </w:r>
    </w:p>
    <w:p w14:paraId="4DCEDA14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2.Выявлены факторы риска: ожирение, гиперхолестеринемия в анамнезе (корректированная </w:t>
      </w:r>
      <w:r>
        <w:rPr>
          <w:rFonts w:ascii="Times New Roman" w:hAnsi="Times New Roman" w:cs="Times New Roman"/>
          <w:sz w:val="24"/>
          <w:szCs w:val="24"/>
        </w:rPr>
        <w:t>медикаментозно),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гипергликемия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в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анамнезе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(корректированная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медикаментозно),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питание</w:t>
      </w:r>
    </w:p>
    <w:p w14:paraId="139108EF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3E10803B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УПК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(возраст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65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лет,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очень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ССР,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ожирение,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АГ,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диабет),</w:t>
      </w:r>
    </w:p>
    <w:p w14:paraId="1A14353F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- </w:t>
      </w:r>
      <w:r>
        <w:rPr>
          <w:rFonts w:ascii="Times New Roman" w:hAnsi="Times New Roman" w:cs="Times New Roman"/>
          <w:w w:val="105"/>
          <w:sz w:val="24"/>
          <w:szCs w:val="24"/>
        </w:rPr>
        <w:t>консультация офтальмолога (по результатам анкетирования и повышенное внутриглазное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давление — левый глаз)</w:t>
      </w:r>
    </w:p>
    <w:p w14:paraId="144B7540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IIIа.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наличие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сахарного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диабета</w:t>
      </w:r>
    </w:p>
    <w:p w14:paraId="2DDDD70B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5. Консультация врача акушера гинеколога или уролога в связи с </w:t>
      </w:r>
      <w:r>
        <w:rPr>
          <w:rFonts w:ascii="Times New Roman" w:hAnsi="Times New Roman" w:cs="Times New Roman"/>
          <w:w w:val="105"/>
          <w:sz w:val="24"/>
          <w:szCs w:val="24"/>
        </w:rPr>
        <w:t>недержанием мочи (по результатам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анкетирования). В связи с выявленными признаками сердечной недостаточности (по результатам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анкетирования — отеки) показана ЭхоКГ, исследование уровня NT-proBNP в крови, консультация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кардиолога, исследование липидного спектра крови</w:t>
      </w:r>
    </w:p>
    <w:p w14:paraId="328F7CB7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45B04967" w14:textId="77777777" w:rsidR="00FF30D7" w:rsidRDefault="00DE0350">
      <w:pPr>
        <w:pStyle w:val="af0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№21:</w:t>
      </w:r>
    </w:p>
    <w:p w14:paraId="16FCD4DA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(АГ)</w:t>
      </w:r>
    </w:p>
    <w:p w14:paraId="7C7E8044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риска: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отягощенная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наследственность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по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колоректальному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раку</w:t>
      </w:r>
    </w:p>
    <w:p w14:paraId="1C0B9F13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04E264D0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УПК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(в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связи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наличием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АГ),</w:t>
      </w:r>
    </w:p>
    <w:p w14:paraId="7C4228EB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 осмотр врачом-хирургом/колопроктологом (граждан в возрасте от 40 до 75 лет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включительно при отягощенной наследственности по семейному аденоматозу и (или)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злокачественным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новообразованиям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толстого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кишечника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прямой</w:t>
      </w:r>
      <w:r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кишки),</w:t>
      </w:r>
    </w:p>
    <w:p w14:paraId="1128C9C4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осмотр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врачом-гинекологом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(для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женщин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возрасте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выявленными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патологическими изменениями по результатам скрининга на выявление злокачественных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новообразований)</w:t>
      </w:r>
    </w:p>
    <w:p w14:paraId="64D12A8F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IIIa.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АГ</w:t>
      </w:r>
    </w:p>
    <w:p w14:paraId="475A9F4B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5. </w:t>
      </w:r>
      <w:r>
        <w:rPr>
          <w:rFonts w:ascii="Times New Roman" w:hAnsi="Times New Roman" w:cs="Times New Roman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крови</w:t>
      </w:r>
    </w:p>
    <w:p w14:paraId="7A9DD6EF" w14:textId="77777777" w:rsidR="00FF30D7" w:rsidRDefault="00FF30D7">
      <w:pPr>
        <w:pStyle w:val="af0"/>
        <w:rPr>
          <w:rFonts w:ascii="Times New Roman" w:hAnsi="Times New Roman" w:cs="Times New Roman"/>
          <w:w w:val="90"/>
          <w:sz w:val="24"/>
          <w:szCs w:val="24"/>
        </w:rPr>
      </w:pPr>
    </w:p>
    <w:p w14:paraId="144B9519" w14:textId="77777777" w:rsidR="00FF30D7" w:rsidRDefault="00DE0350">
      <w:pPr>
        <w:pStyle w:val="af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№22</w:t>
      </w:r>
    </w:p>
    <w:p w14:paraId="32A3A6BE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 1.Абсолютный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(АГ)</w:t>
      </w:r>
    </w:p>
    <w:p w14:paraId="4B408583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2. Гиперхолестеринемия</w:t>
      </w:r>
    </w:p>
    <w:p w14:paraId="054EDF2A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 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3DD4094D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УПК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(АГ),</w:t>
      </w:r>
    </w:p>
    <w:p w14:paraId="0A75ADE9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спирометрия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(согласно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анкете</w:t>
      </w:r>
      <w:r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подозрение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хроническое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бронхолегочное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заболевание)</w:t>
      </w:r>
    </w:p>
    <w:p w14:paraId="5F9D7C70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IIIa.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выявление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АГ.</w:t>
      </w:r>
    </w:p>
    <w:p w14:paraId="37BBC8C1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Исследование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крови</w:t>
      </w:r>
    </w:p>
    <w:p w14:paraId="3A115574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4608059A" w14:textId="77777777" w:rsidR="00FF30D7" w:rsidRDefault="00DE0350">
      <w:pPr>
        <w:pStyle w:val="af0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№23:</w:t>
      </w:r>
    </w:p>
    <w:p w14:paraId="3CCBC335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(АГ)</w:t>
      </w:r>
    </w:p>
    <w:p w14:paraId="700C8F0F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2.Выявлены: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избыточная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масса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тела,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гиперхолестеринемия</w:t>
      </w:r>
    </w:p>
    <w:p w14:paraId="2CD9253E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2176797E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-показано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УПК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(избыточная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масса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тела,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АГ,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гиперхолестеринемия),</w:t>
      </w:r>
    </w:p>
    <w:p w14:paraId="591F9291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-показано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ультразвуковое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дуплексное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сканирование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брахиоцефальных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артерий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(для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мужчин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в возрасте от 45 до </w:t>
      </w:r>
      <w:r>
        <w:rPr>
          <w:rFonts w:ascii="Times New Roman" w:hAnsi="Times New Roman" w:cs="Times New Roman"/>
          <w:w w:val="105"/>
          <w:sz w:val="24"/>
          <w:szCs w:val="24"/>
        </w:rPr>
        <w:t>72 лет включительно и женщин в возрасте от 54 до 72 лет включительно при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наличии комбинации трех факторов риска развития хронических неинфекционных заболеваний: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повышенный уровень артериального давления, гиперхолестеринемия, избыточная масса тела),</w:t>
      </w:r>
    </w:p>
    <w:p w14:paraId="2B469C91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-спирометрия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(хронический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бронхит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в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анамнезе,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изменения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при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проведении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флюорографии)</w:t>
      </w:r>
    </w:p>
    <w:p w14:paraId="4EF142FD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IIIa.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наличие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хронического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бронхита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неуточненного</w:t>
      </w:r>
    </w:p>
    <w:p w14:paraId="18A3B55C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5.Исследование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крови</w:t>
      </w:r>
    </w:p>
    <w:p w14:paraId="5B714EE8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24ECF4DF" w14:textId="77777777" w:rsidR="00FF30D7" w:rsidRDefault="00DE0350">
      <w:pPr>
        <w:pStyle w:val="af0"/>
        <w:rPr>
          <w:rFonts w:ascii="Times New Roman" w:hAnsi="Times New Roman" w:cs="Times New Roman"/>
          <w:b/>
          <w:bCs/>
          <w:color w:val="231F20"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color w:val="231F20"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231F20"/>
          <w:spacing w:val="-4"/>
          <w:w w:val="90"/>
          <w:sz w:val="24"/>
          <w:szCs w:val="24"/>
        </w:rPr>
        <w:t>№24:</w:t>
      </w:r>
    </w:p>
    <w:p w14:paraId="317AD9A4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1. </w:t>
      </w:r>
      <w:r>
        <w:rPr>
          <w:rFonts w:ascii="Times New Roman" w:hAnsi="Times New Roman" w:cs="Times New Roman"/>
          <w:w w:val="105"/>
          <w:sz w:val="24"/>
          <w:szCs w:val="24"/>
        </w:rPr>
        <w:t>Абсолютный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(возраст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старше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65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лет,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АГ)</w:t>
      </w:r>
    </w:p>
    <w:p w14:paraId="50FC3F1F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 Выявлены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риска: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избыточная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масса</w:t>
      </w:r>
      <w:r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тела</w:t>
      </w:r>
    </w:p>
    <w:p w14:paraId="780E5A3B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 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59A87EB2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невролога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(риск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депрессии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по</w:t>
      </w:r>
      <w:r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анкетирования),</w:t>
      </w:r>
    </w:p>
    <w:p w14:paraId="301156D8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ЛОР-врача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(снижение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слуха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анкетирования),</w:t>
      </w:r>
    </w:p>
    <w:p w14:paraId="243D70B1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ультразвуковое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дуплексное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сканирование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брахиоцефальных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артерий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(для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мужчин </w:t>
      </w:r>
      <w:r>
        <w:rPr>
          <w:rFonts w:ascii="Times New Roman" w:hAnsi="Times New Roman" w:cs="Times New Roman"/>
          <w:w w:val="105"/>
          <w:sz w:val="24"/>
          <w:szCs w:val="24"/>
        </w:rPr>
        <w:t>в возрасте от 45 до 72 лет включительно при наличии комбинации трех факторов риска развития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хронических неинфекционных заболеваний: повышенный уровень артериального давления,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 избыточная масса тела),</w:t>
      </w:r>
    </w:p>
    <w:p w14:paraId="6418F012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УПК (пациент старше 65 лет с выявленными ХНИЗ, очень высоким ССР, снижением слуха,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вероятностью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депрессии)</w:t>
      </w:r>
    </w:p>
    <w:p w14:paraId="2BBEBE1A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IIIa.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выявлены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заболевания: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АГ,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кондуктивная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нейросенсорная</w:t>
      </w:r>
      <w:r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тугоухость</w:t>
      </w:r>
    </w:p>
    <w:p w14:paraId="4F8FC3EF" w14:textId="77777777" w:rsidR="00FF30D7" w:rsidRDefault="00DE0350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Обследование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диспансеризации: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выявленными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признаками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сердечной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недостаточности</w:t>
      </w:r>
      <w:r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показана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ЭхоКГ,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уровня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NT-proBNP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в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крови,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кардиолога,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исследование липидного спектра крови</w:t>
      </w:r>
    </w:p>
    <w:p w14:paraId="595C9585" w14:textId="77777777" w:rsidR="00FF30D7" w:rsidRDefault="00FF30D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4FE0E628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№25:</w:t>
      </w:r>
    </w:p>
    <w:p w14:paraId="01EA7A6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(АГ,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СД)</w:t>
      </w:r>
    </w:p>
    <w:p w14:paraId="1B6599A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2.Выявлены факторы риска: гиперхолестеринемия, ожирение, нерациональное питание, </w:t>
      </w:r>
      <w:r>
        <w:rPr>
          <w:rFonts w:ascii="Times New Roman" w:hAnsi="Times New Roman" w:cs="Times New Roman"/>
          <w:w w:val="105"/>
          <w:sz w:val="24"/>
          <w:szCs w:val="24"/>
        </w:rPr>
        <w:t>гипергликемия,</w:t>
      </w:r>
      <w:r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отягощенная наследственность по ССЗ (инфаркт миокарда у отца до 55 лет)</w:t>
      </w:r>
    </w:p>
    <w:p w14:paraId="23C4814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 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44A0309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УПК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(выявлена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диабет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2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тип,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ожирение),</w:t>
      </w:r>
    </w:p>
    <w:p w14:paraId="5075331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- ультразвуковое дуплексное </w:t>
      </w:r>
      <w:r>
        <w:rPr>
          <w:rFonts w:ascii="Times New Roman" w:hAnsi="Times New Roman" w:cs="Times New Roman"/>
          <w:w w:val="105"/>
          <w:sz w:val="24"/>
          <w:szCs w:val="24"/>
        </w:rPr>
        <w:t>сканирование БЦА (для мужчин в возрасте от 45 до 72 лет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включительно и женщин в возрасте от 54 до 72 лет включительно при наличии комбинации трех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факторов риска развития хронических неинфекционных заболеваний: повышенный уровень</w:t>
      </w:r>
      <w:r>
        <w:rPr>
          <w:rFonts w:ascii="Times New Roman" w:hAnsi="Times New Roman" w:cs="Times New Roman"/>
          <w:spacing w:val="8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артериального давления, гиперхолестеринемия, избыточная масса тела или ожирение),</w:t>
      </w:r>
    </w:p>
    <w:p w14:paraId="3B35436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невролога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(вероятность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перенесённых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ОНМК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анкетирования),</w:t>
      </w:r>
    </w:p>
    <w:p w14:paraId="0567CF0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спирометрия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(по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анкетирования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—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в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анамнезе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хронический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бронхит),</w:t>
      </w:r>
    </w:p>
    <w:p w14:paraId="7A7D84F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 xml:space="preserve">- </w:t>
      </w:r>
      <w:r>
        <w:rPr>
          <w:rFonts w:ascii="Times New Roman" w:hAnsi="Times New Roman" w:cs="Times New Roman"/>
          <w:w w:val="110"/>
          <w:sz w:val="24"/>
          <w:szCs w:val="24"/>
        </w:rPr>
        <w:t>показан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анализ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крови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гликированный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гемоглобин</w:t>
      </w:r>
    </w:p>
    <w:p w14:paraId="3C62367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IIIa.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выявлены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заболевания: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АГ,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диабет,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хронический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бронхит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неуточненный</w:t>
      </w:r>
    </w:p>
    <w:p w14:paraId="1ED06B7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Вне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рамок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диспансеризации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показаны: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врача-кардиолога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(вероятность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стенокардии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8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результатам анкетирования), направление на исследование липидного спектра крови</w:t>
      </w:r>
    </w:p>
    <w:p w14:paraId="3CB888B5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0E61499F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№26:</w:t>
      </w:r>
    </w:p>
    <w:p w14:paraId="4551FF4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априори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(возраст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старше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65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лет)</w:t>
      </w:r>
    </w:p>
    <w:p w14:paraId="75BB083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избыточная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масса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тела,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гипергликемия,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старческая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астения</w:t>
      </w:r>
    </w:p>
    <w:p w14:paraId="2336A2B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020BEDB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- показано УПК (возраст старше 65 лет, АГ, СД, старческая астения, риск депрессии, риск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заболеваний ЖКТ, риск стенокардии, риск снижения зрения),</w:t>
      </w:r>
    </w:p>
    <w:p w14:paraId="1EAB4CA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офтальмолога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(риск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снижения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зрения</w:t>
      </w:r>
      <w:r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по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анкетирования),</w:t>
      </w:r>
    </w:p>
    <w:p w14:paraId="2CA8DEA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невролога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(риск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депрессии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когнитивных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нарушений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анкетирования),</w:t>
      </w:r>
    </w:p>
    <w:p w14:paraId="6573067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ЭГДС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(риск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заболеваний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ЖКТ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анкетирования),</w:t>
      </w:r>
    </w:p>
    <w:p w14:paraId="08CC9E0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анализ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крови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гликированный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гемоглобин</w:t>
      </w:r>
    </w:p>
    <w:p w14:paraId="2CD6A03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IIIa.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наличие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сахарного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диабета</w:t>
      </w:r>
    </w:p>
    <w:p w14:paraId="40CC867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Сопутствующие заболевания: гиперметропия средней степени, пресбиопия, диабетическая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ретинопатия, заболевания ЖКТ — (гастрит и дуоденит), </w:t>
      </w:r>
      <w:r>
        <w:rPr>
          <w:rFonts w:ascii="Times New Roman" w:hAnsi="Times New Roman" w:cs="Times New Roman"/>
          <w:w w:val="105"/>
          <w:sz w:val="24"/>
          <w:szCs w:val="24"/>
        </w:rPr>
        <w:t>цереброваскулярные болезни,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дисциркуляторная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энцефалопатия</w:t>
      </w:r>
    </w:p>
    <w:p w14:paraId="014F571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5.В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вероятностью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стенокардии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направляется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консультацию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кардиолога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рамок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</w:t>
      </w:r>
    </w:p>
    <w:p w14:paraId="5BCC578E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4947D2C1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№27:</w:t>
      </w:r>
    </w:p>
    <w:p w14:paraId="636D183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высокий</w:t>
      </w:r>
    </w:p>
    <w:p w14:paraId="6B46071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риска: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питание,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ожирение</w:t>
      </w:r>
    </w:p>
    <w:p w14:paraId="788AB76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7CABA1B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- показано УПК (гиперхолестеринемия, нерациональное питание, ожирение, риск перенесенных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ТИА или инсульта, риск заболеваний ЖКТ),</w:t>
      </w:r>
    </w:p>
    <w:p w14:paraId="5F68EB6F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невролога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(риск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перенесенных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ТИА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инсульта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данным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анкетирования),</w:t>
      </w:r>
    </w:p>
    <w:p w14:paraId="571CF37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 УЗДС БЦА: женщины в возрасте от 54 до 72 лет включительно при наличии комбинации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трех факторов риска развития хронических неинфекционных заболеваний: повышенный уровень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артериального давления (по данным анкетирования, достигнуты целевые значения АД на фоне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приема антигипертензивных препаратов), гиперхолестеринемия, ожирение,</w:t>
      </w:r>
    </w:p>
    <w:p w14:paraId="0CB4020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акушера-гинеколога</w:t>
      </w:r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(результаты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маммографии</w:t>
      </w:r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BIRADS</w:t>
      </w:r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>IV)</w:t>
      </w:r>
    </w:p>
    <w:p w14:paraId="70BEA76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 здоровья IIIа. Основание — выявлены заболевания: подозрение на злокачественное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новообразование молочной железы, АГ (достигнуты целевые значения АД на фоне приема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антигипертензивных препаратов). Сопутствующее заболевание — гастрит</w:t>
      </w:r>
    </w:p>
    <w:p w14:paraId="5D29D51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Консультация онколога — маммолога (результаты маммографии BIRADS IV), направление на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исследование липидного спектра крови, показана ЭГДС</w:t>
      </w:r>
    </w:p>
    <w:p w14:paraId="28E1B58B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75FE6092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№28:</w:t>
      </w:r>
    </w:p>
    <w:p w14:paraId="3ACBC16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 Абсолютный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(наличие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сахарного</w:t>
      </w:r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диабета)</w:t>
      </w:r>
    </w:p>
    <w:p w14:paraId="35C6F90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 Выявлены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ожирение,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гипергликемия</w:t>
      </w:r>
    </w:p>
    <w:p w14:paraId="2D4BC035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 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4E197C1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УПК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(ожирение,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гипергликемия),</w:t>
      </w:r>
    </w:p>
    <w:p w14:paraId="42BB034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определение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уровня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гликированного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гемоглобина,</w:t>
      </w:r>
    </w:p>
    <w:p w14:paraId="1B78C09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- показано УЗДС БЦА (женщины в возрасте от 54 </w:t>
      </w:r>
      <w:r>
        <w:rPr>
          <w:rFonts w:ascii="Times New Roman" w:hAnsi="Times New Roman" w:cs="Times New Roman"/>
          <w:w w:val="105"/>
          <w:sz w:val="24"/>
          <w:szCs w:val="24"/>
        </w:rPr>
        <w:t>до 72 лет включительно при наличии комбинации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трех факторов риска развития хронических неинфекционных заболеваний: повышенный уровень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артериального давления, гиперхолестеринемия, избыточная масса тела или ожирение)</w:t>
      </w:r>
    </w:p>
    <w:p w14:paraId="02810A85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IIIa.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выявлены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заболевания: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диабет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 по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анкетирования, по уровню гликемии и гликированного гемоглобина</w:t>
      </w:r>
    </w:p>
    <w:p w14:paraId="2B7D437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Консультация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эндокринолога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(выявлен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диабет),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липидного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спектра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крови</w:t>
      </w:r>
    </w:p>
    <w:p w14:paraId="7F9314EF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489715B3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№29:</w:t>
      </w:r>
    </w:p>
    <w:p w14:paraId="67285E0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(АГ)</w:t>
      </w:r>
    </w:p>
    <w:p w14:paraId="12ACF36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2.Выявлены факторы риска: ожирение, </w:t>
      </w:r>
      <w:r>
        <w:rPr>
          <w:rFonts w:ascii="Times New Roman" w:hAnsi="Times New Roman" w:cs="Times New Roman"/>
          <w:spacing w:val="-2"/>
          <w:w w:val="110"/>
          <w:sz w:val="24"/>
          <w:szCs w:val="24"/>
          <w:u w:val="single"/>
        </w:rPr>
        <w:t>гипергликемия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, нерациональное питание, недостаточная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физическая</w:t>
      </w: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активность</w:t>
      </w:r>
    </w:p>
    <w:p w14:paraId="1001EE9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3529DCB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УПК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(ожирение,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гипергликемия,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нерациональное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питание,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недостаточная</w:t>
      </w:r>
      <w:r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физическая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активность),</w:t>
      </w:r>
    </w:p>
    <w:p w14:paraId="2205EAA5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исследование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уровня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гликированного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гемоглобина</w:t>
      </w:r>
    </w:p>
    <w:p w14:paraId="5807875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IIIa.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—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выявлены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заболевания: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гипертоническая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болезнь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по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данным </w:t>
      </w:r>
      <w:r>
        <w:rPr>
          <w:rFonts w:ascii="Times New Roman" w:hAnsi="Times New Roman" w:cs="Times New Roman"/>
          <w:sz w:val="24"/>
          <w:szCs w:val="24"/>
        </w:rPr>
        <w:t>анкетирования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гипертрофия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левого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желудочка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ЭКГ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(достигнуты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целевые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значения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АД),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u w:val="single"/>
        </w:rPr>
        <w:t>предиабет (по показателям глюкозы натощак и гликированного гемоглобина)</w:t>
      </w:r>
    </w:p>
    <w:p w14:paraId="33DF244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 Нет</w:t>
      </w:r>
    </w:p>
    <w:p w14:paraId="127FFA03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52A6F15F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№30:</w:t>
      </w:r>
    </w:p>
    <w:p w14:paraId="6986B0C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очень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высокий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(возраст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старше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65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лет)</w:t>
      </w:r>
    </w:p>
    <w:p w14:paraId="6F380E3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риска: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гиперхолестеринемия,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гипергликемия,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ожирение,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старческая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астения</w:t>
      </w:r>
    </w:p>
    <w:p w14:paraId="54864AF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3EF6D0A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- показано УПК (возраст старше 65 лет, ожирение, гиперхолестеринемия, АГ, СД, по данным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анкетирования — вероятность </w:t>
      </w:r>
      <w:r>
        <w:rPr>
          <w:rFonts w:ascii="Times New Roman" w:hAnsi="Times New Roman" w:cs="Times New Roman"/>
          <w:w w:val="105"/>
          <w:sz w:val="24"/>
          <w:szCs w:val="24"/>
        </w:rPr>
        <w:t>стенокардии, старческая астения (8 баллов по шкале «Возраст не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помеха»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вопросы 19-26 анкеты, вероятность остеопороза, риск снижения слуха и зрения, риск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падений, риск когнитивных нарушений, недержание мочи),</w:t>
      </w:r>
    </w:p>
    <w:p w14:paraId="1DAF783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невролога,</w:t>
      </w:r>
    </w:p>
    <w:p w14:paraId="6FA40F9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ультразвуковое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дуплексное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сканирование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БЦА,</w:t>
      </w:r>
    </w:p>
    <w:p w14:paraId="03F677B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оториноларинголога,</w:t>
      </w:r>
    </w:p>
    <w:p w14:paraId="215A430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офтальмолога,</w:t>
      </w:r>
    </w:p>
    <w:p w14:paraId="1ECA1DD7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анализ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крови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гликированный</w:t>
      </w:r>
      <w:r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гемоглобин</w:t>
      </w:r>
    </w:p>
    <w:p w14:paraId="4AE780B8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IIIa.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выявлены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заболевания: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АГ,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диабет,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снижение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слуха</w:t>
      </w:r>
    </w:p>
    <w:p w14:paraId="2E41F4DA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5. Консультация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эндокринолога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(риск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остеопороза,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сахарный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диабет,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целевые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значения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гликемии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достигнуты),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уролога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(недержание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мочи),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кардиолога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(риск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стенокардии),</w:t>
      </w:r>
      <w:r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исследование липидного спектра крови</w:t>
      </w:r>
    </w:p>
    <w:p w14:paraId="335B1927" w14:textId="77777777" w:rsidR="00FF30D7" w:rsidRDefault="00FF30D7">
      <w:pPr>
        <w:jc w:val="both"/>
        <w:rPr>
          <w:sz w:val="24"/>
          <w:szCs w:val="24"/>
        </w:rPr>
      </w:pPr>
    </w:p>
    <w:p w14:paraId="48E0AB5C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№31:</w:t>
      </w:r>
    </w:p>
    <w:p w14:paraId="6E1AB91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умеренный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(1%)</w:t>
      </w:r>
    </w:p>
    <w:p w14:paraId="123CA5CB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2.Выявленные факторы риска: курение, отягощенная наследственность по злокачественным</w:t>
      </w:r>
      <w:r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новообразованиям других локализаций (рак молочной железы у матери)</w:t>
      </w:r>
    </w:p>
    <w:p w14:paraId="3BB113D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1352262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5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показана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спирометрия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(курение</w:t>
      </w:r>
      <w:r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табака)</w:t>
      </w:r>
    </w:p>
    <w:p w14:paraId="518F396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IIIб.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—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имеется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фиброзно-кистозная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мастопатия</w:t>
      </w:r>
    </w:p>
    <w:p w14:paraId="7E991E71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5.Направление</w:t>
      </w:r>
      <w:r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врачу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акушеру-гинекологу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вне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рамок</w:t>
      </w:r>
      <w:r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диспансеризации</w:t>
      </w:r>
    </w:p>
    <w:p w14:paraId="5331DDF2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3B1C615C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 32:</w:t>
      </w:r>
    </w:p>
    <w:p w14:paraId="4ACFD51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умеренный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(1%)</w:t>
      </w:r>
    </w:p>
    <w:p w14:paraId="222EEF49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риска: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курение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табака</w:t>
      </w:r>
    </w:p>
    <w:p w14:paraId="7D9E76C4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диспансеризации.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Показана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спирометрия,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врача-</w:t>
      </w:r>
      <w:r>
        <w:rPr>
          <w:rFonts w:ascii="Times New Roman" w:hAnsi="Times New Roman" w:cs="Times New Roman"/>
          <w:spacing w:val="-2"/>
          <w:sz w:val="24"/>
          <w:szCs w:val="24"/>
        </w:rPr>
        <w:t>колопроктолога</w:t>
      </w:r>
    </w:p>
    <w:p w14:paraId="433F46B2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4.Группа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IIIб.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полип</w:t>
      </w:r>
      <w:r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прямой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кишки</w:t>
      </w:r>
    </w:p>
    <w:p w14:paraId="6D88007D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w w:val="110"/>
          <w:sz w:val="24"/>
          <w:szCs w:val="24"/>
        </w:rPr>
        <w:t>5.Нет</w:t>
      </w:r>
    </w:p>
    <w:p w14:paraId="1587B5D9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1257F1D1" w14:textId="77777777" w:rsidR="00FF30D7" w:rsidRDefault="00DE0350">
      <w:pPr>
        <w:pStyle w:val="af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Эталон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ответа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ситуационной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w w:val="90"/>
          <w:sz w:val="24"/>
          <w:szCs w:val="24"/>
        </w:rPr>
        <w:t>задаче</w:t>
      </w:r>
      <w:r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w w:val="90"/>
          <w:sz w:val="24"/>
          <w:szCs w:val="24"/>
        </w:rPr>
        <w:t>№ 33:</w:t>
      </w:r>
    </w:p>
    <w:p w14:paraId="52E4AA4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1.Абсолютный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ССР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—</w:t>
      </w:r>
      <w:r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умеренный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4"/>
          <w:szCs w:val="24"/>
        </w:rPr>
        <w:t>(4%)</w:t>
      </w:r>
    </w:p>
    <w:p w14:paraId="296641D6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2.Выявлены</w:t>
      </w:r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факторы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риска: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курение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табака</w:t>
      </w:r>
    </w:p>
    <w:p w14:paraId="52F87DDE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3.Направляется</w:t>
      </w:r>
      <w:r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на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2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</w:rPr>
        <w:t>этап</w:t>
      </w:r>
      <w:r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w w:val="110"/>
          <w:sz w:val="24"/>
          <w:szCs w:val="24"/>
        </w:rPr>
        <w:t>диспансеризации:</w:t>
      </w:r>
    </w:p>
    <w:p w14:paraId="2201804C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w w:val="110"/>
          <w:sz w:val="24"/>
          <w:szCs w:val="24"/>
        </w:rPr>
        <w:t>ЭГДС</w:t>
      </w:r>
    </w:p>
    <w:p w14:paraId="2EA3A480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- показана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спирометрия</w:t>
      </w:r>
      <w:r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(курение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табака)</w:t>
      </w:r>
    </w:p>
    <w:p w14:paraId="56EA818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Группа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IIIб.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Основание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выявлена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язвенная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болезнь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желудка</w:t>
      </w:r>
    </w:p>
    <w:p w14:paraId="7D777593" w14:textId="77777777" w:rsidR="00FF30D7" w:rsidRDefault="00DE0350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Показана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консультация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гастроэнтеролога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вне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рамок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диспансеризации</w:t>
      </w:r>
    </w:p>
    <w:p w14:paraId="6AE67353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25E318C9" w14:textId="77777777" w:rsidR="00FF30D7" w:rsidRDefault="00FF30D7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14:paraId="143AA493" w14:textId="77777777" w:rsidR="00FF30D7" w:rsidRDefault="00FF30D7">
      <w:pPr>
        <w:rPr>
          <w:rFonts w:ascii="Times New Roman" w:hAnsi="Times New Roman" w:cs="Times New Roman"/>
          <w:sz w:val="24"/>
          <w:szCs w:val="24"/>
        </w:rPr>
      </w:pPr>
    </w:p>
    <w:p w14:paraId="28C84ECE" w14:textId="77777777" w:rsidR="00FF30D7" w:rsidRDefault="00FF30D7">
      <w:pPr>
        <w:rPr>
          <w:rFonts w:ascii="Times New Roman" w:hAnsi="Times New Roman" w:cs="Times New Roman"/>
          <w:sz w:val="24"/>
          <w:szCs w:val="24"/>
        </w:rPr>
      </w:pPr>
    </w:p>
    <w:p w14:paraId="2783FF8B" w14:textId="77777777" w:rsidR="00FF30D7" w:rsidRDefault="00DE03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Источник:</w:t>
      </w:r>
    </w:p>
    <w:p w14:paraId="0DEF2EA6" w14:textId="77777777" w:rsidR="00FF30D7" w:rsidRDefault="00DE0350">
      <w:pPr>
        <w:rPr>
          <w:rFonts w:ascii="Times New Roman" w:hAnsi="Times New Roman" w:cs="Times New Roman"/>
          <w:w w:val="90"/>
          <w:sz w:val="24"/>
          <w:szCs w:val="24"/>
        </w:rPr>
      </w:pPr>
      <w:r>
        <w:rPr>
          <w:rStyle w:val="fontstyle01"/>
          <w:rFonts w:ascii="Times New Roman" w:hAnsi="Times New Roman" w:cs="Times New Roman"/>
          <w:sz w:val="24"/>
          <w:szCs w:val="24"/>
        </w:rPr>
        <w:t>Драпкина О. М., Алмазова И. И., Иванова Е. С., Шепель Р. Н., Калинина А. М.,</w:t>
      </w:r>
      <w:r>
        <w:rPr>
          <w:rFonts w:ascii="Times New Roman" w:hAnsi="Times New Roman" w:cs="Times New Roman"/>
          <w:color w:val="242021"/>
          <w:sz w:val="24"/>
          <w:szCs w:val="24"/>
        </w:rPr>
        <w:br/>
      </w:r>
      <w:r>
        <w:rPr>
          <w:rStyle w:val="fontstyle01"/>
          <w:rFonts w:ascii="Times New Roman" w:hAnsi="Times New Roman" w:cs="Times New Roman"/>
          <w:sz w:val="24"/>
          <w:szCs w:val="24"/>
        </w:rPr>
        <w:t>Дроздова Л. Ю. Профилактический медицинский осмотр и диспансеризация</w:t>
      </w:r>
      <w:r>
        <w:rPr>
          <w:rFonts w:ascii="Times New Roman" w:hAnsi="Times New Roman" w:cs="Times New Roman"/>
          <w:color w:val="242021"/>
          <w:sz w:val="24"/>
          <w:szCs w:val="24"/>
        </w:rPr>
        <w:br/>
      </w:r>
      <w:r>
        <w:rPr>
          <w:rStyle w:val="fontstyle01"/>
          <w:rFonts w:ascii="Times New Roman" w:hAnsi="Times New Roman" w:cs="Times New Roman"/>
          <w:sz w:val="24"/>
          <w:szCs w:val="24"/>
        </w:rPr>
        <w:t>определенных групп взрослого населения. Сборник ситуационных задач. Учебное</w:t>
      </w:r>
      <w:r>
        <w:rPr>
          <w:rFonts w:ascii="Times New Roman" w:hAnsi="Times New Roman" w:cs="Times New Roman"/>
          <w:color w:val="242021"/>
          <w:sz w:val="24"/>
          <w:szCs w:val="24"/>
        </w:rPr>
        <w:br/>
      </w:r>
      <w:r>
        <w:rPr>
          <w:rStyle w:val="fontstyle01"/>
          <w:rFonts w:ascii="Times New Roman" w:hAnsi="Times New Roman" w:cs="Times New Roman"/>
          <w:sz w:val="24"/>
          <w:szCs w:val="24"/>
        </w:rPr>
        <w:t>пособие. — М.: РОПНИЗ, ООО «Силицея-Полиграф», 2024. — 294 с</w:t>
      </w:r>
    </w:p>
    <w:p w14:paraId="2BDD3DCB" w14:textId="77777777" w:rsidR="00FF30D7" w:rsidRDefault="00FF30D7">
      <w:pPr>
        <w:rPr>
          <w:rFonts w:ascii="Times New Roman" w:hAnsi="Times New Roman" w:cs="Times New Roman"/>
          <w:w w:val="90"/>
          <w:sz w:val="24"/>
          <w:szCs w:val="24"/>
        </w:rPr>
      </w:pPr>
    </w:p>
    <w:p w14:paraId="61986405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2E41F466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3349CC11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312667F1" w14:textId="77777777" w:rsidR="00FF30D7" w:rsidRDefault="00FF30D7">
      <w:pPr>
        <w:pStyle w:val="a4"/>
        <w:rPr>
          <w:rFonts w:ascii="Cambria" w:hAnsi="Cambria"/>
          <w:b/>
          <w:sz w:val="20"/>
        </w:rPr>
      </w:pPr>
    </w:p>
    <w:p w14:paraId="296E5222" w14:textId="77777777" w:rsidR="00FF30D7" w:rsidRDefault="00FF30D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51A411" w14:textId="77777777" w:rsidR="00FF30D7" w:rsidRDefault="00FF30D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0FDF1E" w14:textId="77777777" w:rsidR="00FF30D7" w:rsidRDefault="00FF30D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F30D7">
      <w:headerReference w:type="default" r:id="rId69"/>
      <w:pgSz w:w="11906" w:h="16838"/>
      <w:pgMar w:top="1686" w:right="850" w:bottom="1134" w:left="1701" w:header="113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80F4F" w14:textId="77777777" w:rsidR="00DE0350" w:rsidRDefault="00DE0350">
      <w:pPr>
        <w:spacing w:after="0" w:line="240" w:lineRule="auto"/>
      </w:pPr>
      <w:r>
        <w:separator/>
      </w:r>
    </w:p>
  </w:endnote>
  <w:endnote w:type="continuationSeparator" w:id="0">
    <w:p w14:paraId="45DBB209" w14:textId="77777777" w:rsidR="00DE0350" w:rsidRDefault="00DE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-Regular">
    <w:altName w:val="Cambria"/>
    <w:charset w:val="01"/>
    <w:family w:val="roman"/>
    <w:pitch w:val="default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itka Subheading">
    <w:panose1 w:val="02000505000000020004"/>
    <w:charset w:val="CC"/>
    <w:family w:val="auto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F679B" w14:textId="77777777" w:rsidR="00DE0350" w:rsidRDefault="00DE0350">
      <w:pPr>
        <w:spacing w:after="0" w:line="240" w:lineRule="auto"/>
      </w:pPr>
      <w:r>
        <w:separator/>
      </w:r>
    </w:p>
  </w:footnote>
  <w:footnote w:type="continuationSeparator" w:id="0">
    <w:p w14:paraId="1E688B86" w14:textId="77777777" w:rsidR="00DE0350" w:rsidRDefault="00DE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8406D" w14:textId="77777777" w:rsidR="00FF30D7" w:rsidRDefault="00FF30D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A5D54"/>
    <w:multiLevelType w:val="multilevel"/>
    <w:tmpl w:val="54ACE0B6"/>
    <w:lvl w:ilvl="0">
      <w:numFmt w:val="bullet"/>
      <w:lvlText w:val="•"/>
      <w:lvlJc w:val="left"/>
      <w:pPr>
        <w:tabs>
          <w:tab w:val="num" w:pos="0"/>
        </w:tabs>
        <w:ind w:left="153" w:hanging="111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92"/>
        <w:sz w:val="11"/>
        <w:szCs w:val="11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20" w:hanging="11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0" w:hanging="11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40" w:hanging="11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00" w:hanging="11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61" w:hanging="11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21" w:hanging="11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81" w:hanging="11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41" w:hanging="11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311F3117"/>
    <w:multiLevelType w:val="multilevel"/>
    <w:tmpl w:val="DAB03A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425D44"/>
    <w:multiLevelType w:val="multilevel"/>
    <w:tmpl w:val="9796F714"/>
    <w:lvl w:ilvl="0">
      <w:numFmt w:val="bullet"/>
      <w:lvlText w:val="•"/>
      <w:lvlJc w:val="left"/>
      <w:pPr>
        <w:tabs>
          <w:tab w:val="num" w:pos="0"/>
        </w:tabs>
        <w:ind w:left="153" w:hanging="111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92"/>
        <w:sz w:val="11"/>
        <w:szCs w:val="11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20" w:hanging="11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0" w:hanging="11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40" w:hanging="11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00" w:hanging="11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61" w:hanging="11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21" w:hanging="11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81" w:hanging="11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41" w:hanging="111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3FC05B39"/>
    <w:multiLevelType w:val="multilevel"/>
    <w:tmpl w:val="AD54EA3A"/>
    <w:lvl w:ilvl="0">
      <w:numFmt w:val="bullet"/>
      <w:lvlText w:val="•"/>
      <w:lvlJc w:val="left"/>
      <w:pPr>
        <w:tabs>
          <w:tab w:val="num" w:pos="0"/>
        </w:tabs>
        <w:ind w:left="43" w:hanging="111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92"/>
        <w:sz w:val="11"/>
        <w:szCs w:val="11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12" w:hanging="11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4" w:hanging="11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56" w:hanging="11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728" w:hanging="11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01" w:hanging="11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3" w:hanging="11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45" w:hanging="11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17" w:hanging="111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5146289E"/>
    <w:multiLevelType w:val="multilevel"/>
    <w:tmpl w:val="F8580986"/>
    <w:lvl w:ilvl="0">
      <w:numFmt w:val="bullet"/>
      <w:lvlText w:val="•"/>
      <w:lvlJc w:val="left"/>
      <w:pPr>
        <w:tabs>
          <w:tab w:val="num" w:pos="0"/>
        </w:tabs>
        <w:ind w:left="156" w:hanging="113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76"/>
        <w:sz w:val="12"/>
        <w:szCs w:val="1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20" w:hanging="11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0" w:hanging="11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40" w:hanging="11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00" w:hanging="11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61" w:hanging="11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21" w:hanging="11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81" w:hanging="11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41" w:hanging="113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697F0233"/>
    <w:multiLevelType w:val="multilevel"/>
    <w:tmpl w:val="2D6C0E8E"/>
    <w:lvl w:ilvl="0">
      <w:numFmt w:val="bullet"/>
      <w:lvlText w:val="–"/>
      <w:lvlJc w:val="left"/>
      <w:pPr>
        <w:tabs>
          <w:tab w:val="num" w:pos="0"/>
        </w:tabs>
        <w:ind w:left="153" w:hanging="110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17"/>
        <w:sz w:val="11"/>
        <w:szCs w:val="11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20" w:hanging="11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0" w:hanging="11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40" w:hanging="11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00" w:hanging="11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61" w:hanging="11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21" w:hanging="11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81" w:hanging="11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41" w:hanging="110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76671C93"/>
    <w:multiLevelType w:val="multilevel"/>
    <w:tmpl w:val="B2561628"/>
    <w:lvl w:ilvl="0">
      <w:numFmt w:val="bullet"/>
      <w:lvlText w:val="—"/>
      <w:lvlJc w:val="left"/>
      <w:pPr>
        <w:tabs>
          <w:tab w:val="num" w:pos="0"/>
        </w:tabs>
        <w:ind w:left="192" w:hanging="137"/>
      </w:pPr>
      <w:rPr>
        <w:rFonts w:ascii="Georgia" w:hAnsi="Georgia" w:cs="Georgia" w:hint="default"/>
        <w:b w:val="0"/>
        <w:bCs w:val="0"/>
        <w:i w:val="0"/>
        <w:iCs w:val="0"/>
        <w:color w:val="00622A"/>
        <w:spacing w:val="0"/>
        <w:w w:val="105"/>
        <w:sz w:val="12"/>
        <w:szCs w:val="1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32" w:hanging="13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65" w:hanging="13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97" w:hanging="13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30" w:hanging="13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62" w:hanging="13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95" w:hanging="13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27" w:hanging="13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60" w:hanging="137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786809D0"/>
    <w:multiLevelType w:val="multilevel"/>
    <w:tmpl w:val="2A3EDFAA"/>
    <w:lvl w:ilvl="0">
      <w:numFmt w:val="bullet"/>
      <w:lvlText w:val="•"/>
      <w:lvlJc w:val="left"/>
      <w:pPr>
        <w:tabs>
          <w:tab w:val="num" w:pos="0"/>
        </w:tabs>
        <w:ind w:left="156" w:hanging="113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76"/>
        <w:sz w:val="12"/>
        <w:szCs w:val="1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20" w:hanging="11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0" w:hanging="11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40" w:hanging="11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00" w:hanging="11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61" w:hanging="11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21" w:hanging="11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81" w:hanging="11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41" w:hanging="113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7AE5060B"/>
    <w:multiLevelType w:val="multilevel"/>
    <w:tmpl w:val="E212892C"/>
    <w:lvl w:ilvl="0">
      <w:numFmt w:val="bullet"/>
      <w:lvlText w:val="•"/>
      <w:lvlJc w:val="left"/>
      <w:pPr>
        <w:tabs>
          <w:tab w:val="num" w:pos="0"/>
        </w:tabs>
        <w:ind w:left="43" w:hanging="111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92"/>
        <w:sz w:val="11"/>
        <w:szCs w:val="11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12" w:hanging="11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4" w:hanging="11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56" w:hanging="11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728" w:hanging="11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01" w:hanging="11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73" w:hanging="11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45" w:hanging="11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17" w:hanging="111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7EC7761B"/>
    <w:multiLevelType w:val="multilevel"/>
    <w:tmpl w:val="711C9F90"/>
    <w:lvl w:ilvl="0">
      <w:numFmt w:val="bullet"/>
      <w:lvlText w:val="–"/>
      <w:lvlJc w:val="left"/>
      <w:pPr>
        <w:tabs>
          <w:tab w:val="num" w:pos="0"/>
        </w:tabs>
        <w:ind w:left="153" w:hanging="110"/>
      </w:pPr>
      <w:rPr>
        <w:rFonts w:ascii="Georgia" w:hAnsi="Georgia" w:cs="Georgia" w:hint="default"/>
        <w:b w:val="0"/>
        <w:bCs w:val="0"/>
        <w:i w:val="0"/>
        <w:iCs w:val="0"/>
        <w:color w:val="231F20"/>
        <w:spacing w:val="0"/>
        <w:w w:val="117"/>
        <w:sz w:val="11"/>
        <w:szCs w:val="11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20" w:hanging="11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80" w:hanging="11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40" w:hanging="11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00" w:hanging="11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461" w:hanging="11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21" w:hanging="11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81" w:hanging="11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41" w:hanging="110"/>
      </w:pPr>
      <w:rPr>
        <w:rFonts w:ascii="Symbol" w:hAnsi="Symbol" w:cs="Symbol" w:hint="default"/>
        <w:lang w:val="ru-RU" w:eastAsia="en-US" w:bidi="ar-SA"/>
      </w:rPr>
    </w:lvl>
  </w:abstractNum>
  <w:num w:numId="1" w16cid:durableId="1846436471">
    <w:abstractNumId w:val="6"/>
  </w:num>
  <w:num w:numId="2" w16cid:durableId="253519068">
    <w:abstractNumId w:val="4"/>
  </w:num>
  <w:num w:numId="3" w16cid:durableId="516115249">
    <w:abstractNumId w:val="7"/>
  </w:num>
  <w:num w:numId="4" w16cid:durableId="987635492">
    <w:abstractNumId w:val="0"/>
  </w:num>
  <w:num w:numId="5" w16cid:durableId="1093279358">
    <w:abstractNumId w:val="5"/>
  </w:num>
  <w:num w:numId="6" w16cid:durableId="392580027">
    <w:abstractNumId w:val="3"/>
  </w:num>
  <w:num w:numId="7" w16cid:durableId="940259327">
    <w:abstractNumId w:val="2"/>
  </w:num>
  <w:num w:numId="8" w16cid:durableId="940911233">
    <w:abstractNumId w:val="9"/>
  </w:num>
  <w:num w:numId="9" w16cid:durableId="493843225">
    <w:abstractNumId w:val="8"/>
  </w:num>
  <w:num w:numId="10" w16cid:durableId="228687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30D7"/>
    <w:rsid w:val="00A04B1E"/>
    <w:rsid w:val="00DE0350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  <w14:docId w14:val="24A0446E"/>
  <w15:docId w15:val="{91F6647C-F001-4661-915B-D656E055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2">
    <w:name w:val="heading 2"/>
    <w:basedOn w:val="a"/>
    <w:link w:val="20"/>
    <w:uiPriority w:val="9"/>
    <w:unhideWhenUsed/>
    <w:qFormat/>
    <w:rsid w:val="003D43D7"/>
    <w:pPr>
      <w:widowControl w:val="0"/>
      <w:spacing w:after="0" w:line="240" w:lineRule="auto"/>
      <w:ind w:left="1394" w:right="1275"/>
      <w:jc w:val="center"/>
      <w:outlineLvl w:val="1"/>
    </w:pPr>
    <w:rPr>
      <w:rFonts w:ascii="Cambria" w:eastAsia="Cambria" w:hAnsi="Cambria" w:cs="Cambria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3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43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3D43D7"/>
    <w:rPr>
      <w:rFonts w:ascii="Cambria" w:eastAsia="Cambria" w:hAnsi="Cambria" w:cs="Cambria"/>
      <w:b/>
      <w:bCs/>
      <w:sz w:val="20"/>
      <w:szCs w:val="20"/>
    </w:rPr>
  </w:style>
  <w:style w:type="character" w:customStyle="1" w:styleId="a3">
    <w:name w:val="Основной текст Знак"/>
    <w:basedOn w:val="a0"/>
    <w:link w:val="a4"/>
    <w:uiPriority w:val="1"/>
    <w:qFormat/>
    <w:rsid w:val="003D43D7"/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D43D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D43D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33625"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495183"/>
  </w:style>
  <w:style w:type="character" w:customStyle="1" w:styleId="a9">
    <w:name w:val="Нижний колонтитул Знак"/>
    <w:basedOn w:val="a0"/>
    <w:link w:val="aa"/>
    <w:uiPriority w:val="99"/>
    <w:qFormat/>
    <w:rsid w:val="00495183"/>
  </w:style>
  <w:style w:type="character" w:customStyle="1" w:styleId="fontstyle01">
    <w:name w:val="fontstyle01"/>
    <w:basedOn w:val="a0"/>
    <w:qFormat/>
    <w:rsid w:val="0024305B"/>
    <w:rPr>
      <w:rFonts w:ascii="Newton-Regular" w:hAnsi="Newton-Regular"/>
      <w:b w:val="0"/>
      <w:bCs w:val="0"/>
      <w:i w:val="0"/>
      <w:iCs w:val="0"/>
      <w:color w:val="242021"/>
      <w:sz w:val="20"/>
      <w:szCs w:val="20"/>
    </w:rPr>
  </w:style>
  <w:style w:type="paragraph" w:styleId="ab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3D43D7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ac">
    <w:name w:val="List"/>
    <w:basedOn w:val="a4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TableParagraph">
    <w:name w:val="Table Paragraph"/>
    <w:basedOn w:val="a"/>
    <w:uiPriority w:val="1"/>
    <w:qFormat/>
    <w:rsid w:val="003D43D7"/>
    <w:pPr>
      <w:widowControl w:val="0"/>
      <w:spacing w:before="33"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5"/>
    <w:uiPriority w:val="99"/>
    <w:semiHidden/>
    <w:unhideWhenUsed/>
    <w:qFormat/>
    <w:rsid w:val="0013362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495183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49518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AD177A"/>
  </w:style>
  <w:style w:type="paragraph" w:styleId="af1">
    <w:name w:val="List Paragraph"/>
    <w:basedOn w:val="a"/>
    <w:uiPriority w:val="1"/>
    <w:qFormat/>
    <w:rsid w:val="00B23EE2"/>
    <w:pPr>
      <w:widowControl w:val="0"/>
      <w:spacing w:after="0" w:line="240" w:lineRule="auto"/>
      <w:ind w:left="773"/>
    </w:pPr>
    <w:rPr>
      <w:rFonts w:ascii="Times New Roman" w:eastAsia="Times New Roman" w:hAnsi="Times New Roman" w:cs="Times New Roman"/>
    </w:rPr>
  </w:style>
  <w:style w:type="paragraph" w:customStyle="1" w:styleId="af2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rsid w:val="003D43D7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" Type="http://schemas.openxmlformats.org/officeDocument/2006/relationships/image" Target="media/image1.jpe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15</Pages>
  <Words>4320</Words>
  <Characters>24624</Characters>
  <Application>Microsoft Office Word</Application>
  <DocSecurity>0</DocSecurity>
  <Lines>205</Lines>
  <Paragraphs>57</Paragraphs>
  <ScaleCrop>false</ScaleCrop>
  <Company/>
  <LinksUpToDate>false</LinksUpToDate>
  <CharactersWithSpaces>28887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22</cp:revision>
  <dcterms:created xsi:type="dcterms:W3CDTF">2024-11-26T02:14:00Z</dcterms:created>
  <dcterms:modified xsi:type="dcterms:W3CDTF">2024-12-11T01:31:00Z</dcterms:modified>
  <dc:language>ru-RU</dc:language>
</cp:coreProperties>
</file>